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9091083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FFFFFF" w:themeColor="background1"/>
          <w:sz w:val="72"/>
          <w:szCs w:val="72"/>
        </w:rPr>
      </w:sdtEndPr>
      <w:sdtContent>
        <w:p w14:paraId="0CE9143B" w14:textId="436A350F" w:rsidR="009E39F7" w:rsidRDefault="009E39F7"/>
        <w:p w14:paraId="1812B760" w14:textId="3442B5D8" w:rsidR="009E39F7" w:rsidRDefault="009E39F7">
          <w:pPr>
            <w:spacing w:after="160" w:line="259" w:lineRule="auto"/>
            <w:ind w:left="0" w:right="0" w:firstLine="0"/>
            <w:jc w:val="left"/>
            <w:rPr>
              <w:rFonts w:asciiTheme="minorHAnsi" w:eastAsiaTheme="minorEastAsia" w:hAnsiTheme="minorHAnsi" w:cstheme="minorBidi"/>
              <w:color w:val="FFFFFF" w:themeColor="background1"/>
              <w:sz w:val="72"/>
              <w:szCs w:val="72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7E46E560" wp14:editId="00DA7FC7">
                <wp:extent cx="2047875" cy="1890283"/>
                <wp:effectExtent l="0" t="0" r="0" b="0"/>
                <wp:docPr id="3" name="Obrázek 3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960" cy="1894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7B96D04" wp14:editId="2F97FC5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5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96700A" w14:textId="78106882" w:rsidR="009E39F7" w:rsidRDefault="00765858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5</w:t>
                                    </w:r>
                                    <w:r w:rsidR="00AD2F6E"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. ledna 202</w:t>
                                    </w:r>
                                    <w:r w:rsidR="00215C34"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7B96D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5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96700A" w14:textId="78106882" w:rsidR="009E39F7" w:rsidRDefault="00765858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5</w:t>
                              </w:r>
                              <w:r w:rsidR="00AD2F6E"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. ledna 202</w:t>
                              </w:r>
                              <w:r w:rsidR="00215C34"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4B82676" wp14:editId="6C98AC2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454EA13" w14:textId="33D5BBA8" w:rsidR="009E39F7" w:rsidRDefault="009E39F7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VJ ANTONÍN KROUPA</w:t>
                                    </w:r>
                                  </w:p>
                                </w:sdtContent>
                              </w:sdt>
                              <w:p w14:paraId="58A4CED1" w14:textId="007D8E68" w:rsidR="009E39F7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E39F7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JSDH OSEK</w:t>
                                    </w:r>
                                  </w:sdtContent>
                                </w:sdt>
                              </w:p>
                              <w:p w14:paraId="459F01B1" w14:textId="175F9B29" w:rsidR="009E39F7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9E39F7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JATEČNÍ 163 OSEK 417 05</w:t>
                                    </w:r>
                                  </w:sdtContent>
                                </w:sdt>
                                <w:r w:rsidR="009E39F7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74B82676" id="Textové pole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454EA13" w14:textId="33D5BBA8" w:rsidR="009E39F7" w:rsidRDefault="009E39F7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VJ ANTONÍN KROUPA</w:t>
                              </w:r>
                            </w:p>
                          </w:sdtContent>
                        </w:sdt>
                        <w:p w14:paraId="58A4CED1" w14:textId="007D8E68" w:rsidR="009E39F7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E39F7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JSDH OSEK</w:t>
                              </w:r>
                            </w:sdtContent>
                          </w:sdt>
                        </w:p>
                        <w:p w14:paraId="459F01B1" w14:textId="175F9B29" w:rsidR="009E39F7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9E39F7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JATEČNÍ 163 OSEK 417 05</w:t>
                              </w:r>
                            </w:sdtContent>
                          </w:sdt>
                          <w:r w:rsidR="009E39F7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1255DF" wp14:editId="5B75535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D26D62" w14:textId="18D7E8D5" w:rsidR="00675D6E" w:rsidRPr="00675D6E" w:rsidRDefault="00675D6E" w:rsidP="00675D6E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</w:pPr>
                                <w:r w:rsidRPr="00675D6E"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  <w:t>Zpráva o stavu požární ochrany města Osek za rok 202</w:t>
                                </w:r>
                                <w:r w:rsidR="00215C34"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AF039E0" w14:textId="1EBB29B6" w:rsidR="009E39F7" w:rsidRDefault="009E39F7" w:rsidP="00675D6E">
                                    <w:pPr>
                                      <w:pStyle w:val="Bezmezer"/>
                                      <w:jc w:val="center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[Podtitul dokumentu]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51255DF" id="Textové pole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37D26D62" w14:textId="18D7E8D5" w:rsidR="00675D6E" w:rsidRPr="00675D6E" w:rsidRDefault="00675D6E" w:rsidP="00675D6E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</w:pPr>
                          <w:r w:rsidRPr="00675D6E">
                            <w:rPr>
                              <w:b/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  <w:t>Zpráva o stavu požární ochrany města Osek za rok 202</w:t>
                          </w:r>
                          <w:r w:rsidR="00215C34">
                            <w:rPr>
                              <w:b/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  <w:t>5</w:t>
                          </w:r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AF039E0" w14:textId="1EBB29B6" w:rsidR="009E39F7" w:rsidRDefault="009E39F7" w:rsidP="00675D6E">
                              <w:pPr>
                                <w:pStyle w:val="Bezmezer"/>
                                <w:jc w:val="center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[Podtitul dokumentu]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F0ABF84" wp14:editId="1A620A6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84744F5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Theme="minorHAnsi" w:eastAsiaTheme="minorEastAsia" w:hAnsiTheme="minorHAnsi" w:cstheme="minorBidi"/>
              <w:color w:val="FFFFFF" w:themeColor="background1"/>
              <w:sz w:val="72"/>
              <w:szCs w:val="72"/>
            </w:rPr>
            <w:br w:type="page"/>
          </w:r>
        </w:p>
      </w:sdtContent>
    </w:sdt>
    <w:p w14:paraId="2860046C" w14:textId="77777777" w:rsidR="00FB62EE" w:rsidRDefault="00FB62EE">
      <w:pPr>
        <w:spacing w:after="0" w:line="259" w:lineRule="auto"/>
        <w:ind w:left="0" w:right="293" w:firstLine="0"/>
        <w:jc w:val="center"/>
        <w:rPr>
          <w:b/>
          <w:sz w:val="28"/>
        </w:rPr>
      </w:pPr>
    </w:p>
    <w:p w14:paraId="420C3472" w14:textId="76971C7C" w:rsidR="00FB62EE" w:rsidRDefault="00FB62EE">
      <w:pPr>
        <w:spacing w:after="160" w:line="259" w:lineRule="auto"/>
        <w:ind w:left="0" w:right="0" w:firstLine="0"/>
        <w:jc w:val="left"/>
        <w:rPr>
          <w:b/>
          <w:sz w:val="28"/>
        </w:rPr>
      </w:pPr>
    </w:p>
    <w:p w14:paraId="34B93E80" w14:textId="1B9B3A9A" w:rsidR="00675D6E" w:rsidRDefault="00675D6E" w:rsidP="00675D6E">
      <w:pPr>
        <w:spacing w:after="0" w:line="256" w:lineRule="auto"/>
        <w:ind w:left="0" w:right="293" w:firstLine="0"/>
        <w:jc w:val="center"/>
      </w:pPr>
      <w:r>
        <w:rPr>
          <w:b/>
          <w:sz w:val="28"/>
        </w:rPr>
        <w:t>Zpráva o stavu požární ochrany města Osek za rok</w:t>
      </w:r>
      <w:r>
        <w:rPr>
          <w:b/>
          <w:sz w:val="24"/>
        </w:rPr>
        <w:t xml:space="preserve"> </w:t>
      </w:r>
      <w:r>
        <w:rPr>
          <w:b/>
          <w:sz w:val="28"/>
        </w:rPr>
        <w:t>202</w:t>
      </w:r>
      <w:r w:rsidR="00215C34">
        <w:rPr>
          <w:b/>
          <w:sz w:val="28"/>
        </w:rPr>
        <w:t>5</w:t>
      </w:r>
    </w:p>
    <w:p w14:paraId="6A21420A" w14:textId="77777777" w:rsidR="00965C51" w:rsidRDefault="00066896">
      <w:pPr>
        <w:spacing w:after="74" w:line="259" w:lineRule="auto"/>
        <w:ind w:left="0" w:right="216" w:firstLine="0"/>
        <w:jc w:val="center"/>
      </w:pPr>
      <w:r>
        <w:rPr>
          <w:b/>
          <w:sz w:val="28"/>
        </w:rPr>
        <w:t xml:space="preserve"> </w:t>
      </w:r>
    </w:p>
    <w:p w14:paraId="18EF6070" w14:textId="77777777" w:rsidR="00965C51" w:rsidRDefault="00066896">
      <w:pPr>
        <w:numPr>
          <w:ilvl w:val="0"/>
          <w:numId w:val="1"/>
        </w:numPr>
        <w:spacing w:after="43" w:line="259" w:lineRule="auto"/>
        <w:ind w:right="0" w:hanging="247"/>
        <w:jc w:val="left"/>
      </w:pPr>
      <w:r>
        <w:rPr>
          <w:b/>
          <w:u w:val="single" w:color="000000"/>
        </w:rPr>
        <w:t>Úvod:</w:t>
      </w:r>
      <w:r>
        <w:rPr>
          <w:b/>
        </w:rPr>
        <w:t xml:space="preserve"> </w:t>
      </w:r>
    </w:p>
    <w:p w14:paraId="0A11FAB1" w14:textId="17AEF889" w:rsidR="00675D6E" w:rsidRDefault="00066896" w:rsidP="00675D6E">
      <w:pPr>
        <w:spacing w:after="92"/>
        <w:ind w:left="-5" w:right="281"/>
      </w:pPr>
      <w:r>
        <w:rPr>
          <w:sz w:val="16"/>
        </w:rPr>
        <w:t xml:space="preserve"> </w:t>
      </w:r>
      <w:r w:rsidR="00675D6E">
        <w:t xml:space="preserve">Na základě čl. 2, písm. b) bod 2, vyhlášky města Osek č. 3/2017 – </w:t>
      </w:r>
      <w:r w:rsidR="00675D6E">
        <w:rPr>
          <w:b/>
        </w:rPr>
        <w:t>Požární řád</w:t>
      </w:r>
      <w:r w:rsidR="00675D6E">
        <w:t xml:space="preserve"> – a v souladu se zákonem ČNR č. 133/1985 Sb. o požární ochraně, ve znění pozdějších předpisů (dále zákon o PO) a nařízení vlády č. 172/2001 Sb. k provedení zákona o PO, ve znění pozdějších předpisů, je předkládána členům zastupitelstva města zpráva o stavu požární ochrany města Osek za rok 202</w:t>
      </w:r>
      <w:r w:rsidR="00AC7116">
        <w:t>3</w:t>
      </w:r>
    </w:p>
    <w:p w14:paraId="32536442" w14:textId="6ECAFE83" w:rsidR="00965C51" w:rsidRDefault="00965C51">
      <w:pPr>
        <w:spacing w:after="189" w:line="259" w:lineRule="auto"/>
        <w:ind w:left="0" w:right="0" w:firstLine="0"/>
        <w:jc w:val="left"/>
      </w:pPr>
    </w:p>
    <w:p w14:paraId="449EAE52" w14:textId="77777777" w:rsidR="00965C51" w:rsidRDefault="00066896">
      <w:pPr>
        <w:numPr>
          <w:ilvl w:val="0"/>
          <w:numId w:val="1"/>
        </w:numPr>
        <w:spacing w:after="0" w:line="259" w:lineRule="auto"/>
        <w:ind w:right="0" w:hanging="247"/>
        <w:jc w:val="left"/>
      </w:pPr>
      <w:r>
        <w:rPr>
          <w:b/>
          <w:u w:val="single" w:color="000000"/>
        </w:rPr>
        <w:t>Jednotka PO zřízená městem Osek</w:t>
      </w:r>
      <w:r>
        <w:rPr>
          <w:b/>
        </w:rPr>
        <w:t xml:space="preserve"> </w:t>
      </w:r>
    </w:p>
    <w:p w14:paraId="16924ED7" w14:textId="77777777" w:rsidR="00965C51" w:rsidRDefault="00066896">
      <w:pPr>
        <w:spacing w:after="7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5E759C9" w14:textId="77777777" w:rsidR="00965C51" w:rsidRDefault="00066896">
      <w:pPr>
        <w:ind w:left="-5" w:right="281"/>
      </w:pPr>
      <w:r>
        <w:t xml:space="preserve"> Město Osek zřídilo svou obecně závaznou vyhláškou č. 3/2017 </w:t>
      </w:r>
      <w:r>
        <w:rPr>
          <w:b/>
        </w:rPr>
        <w:t>Požární řád</w:t>
      </w:r>
      <w:r>
        <w:t xml:space="preserve"> dne 1. června 2002 v článku 5, odst. 1) – jedna jednotka PO. </w:t>
      </w:r>
    </w:p>
    <w:p w14:paraId="176C3908" w14:textId="77777777" w:rsidR="00965C51" w:rsidRDefault="00066896">
      <w:pPr>
        <w:spacing w:after="276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14:paraId="2DD4A68C" w14:textId="55B8A48C" w:rsidR="00965C51" w:rsidRDefault="00066896">
      <w:pPr>
        <w:spacing w:after="37"/>
        <w:ind w:left="-5" w:right="281"/>
      </w:pPr>
      <w:r>
        <w:t xml:space="preserve">1. Jednotka sboru dobrovolných hasičů města </w:t>
      </w:r>
      <w:r w:rsidR="006E7EF4">
        <w:t>Osek (</w:t>
      </w:r>
      <w:r>
        <w:t xml:space="preserve">dále JSDH Osek) </w:t>
      </w:r>
    </w:p>
    <w:p w14:paraId="52061D01" w14:textId="77777777" w:rsidR="00965C51" w:rsidRDefault="00066896">
      <w:pPr>
        <w:spacing w:after="7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F938887" w14:textId="28350CED" w:rsidR="00965C51" w:rsidRDefault="00066896">
      <w:pPr>
        <w:ind w:left="-5" w:right="281"/>
      </w:pPr>
      <w:r>
        <w:rPr>
          <w:b/>
        </w:rPr>
        <w:t>JSDH Osek</w:t>
      </w:r>
      <w:r w:rsidR="00936960">
        <w:t xml:space="preserve"> </w:t>
      </w:r>
      <w:r w:rsidR="006E7EF4">
        <w:t>m</w:t>
      </w:r>
      <w:r w:rsidR="00765858">
        <w:t>ěla</w:t>
      </w:r>
      <w:r w:rsidR="006E7EF4">
        <w:t xml:space="preserve"> v</w:t>
      </w:r>
      <w:r w:rsidR="00E9630A">
        <w:t xml:space="preserve"> roce </w:t>
      </w:r>
      <w:r w:rsidR="006E7EF4">
        <w:t>202</w:t>
      </w:r>
      <w:r w:rsidR="00215C34">
        <w:t>5</w:t>
      </w:r>
      <w:r w:rsidR="006E7EF4">
        <w:t xml:space="preserve"> </w:t>
      </w:r>
      <w:r w:rsidR="00F327BD">
        <w:t>1</w:t>
      </w:r>
      <w:r w:rsidR="00E83E46">
        <w:t>4</w:t>
      </w:r>
      <w:r>
        <w:t xml:space="preserve"> členů, z toho 1 velitele jednotky PO, kterého jmenuje rada města, 1 zástupce velitele </w:t>
      </w:r>
      <w:r w:rsidR="00936960">
        <w:t xml:space="preserve">jednotky, </w:t>
      </w:r>
      <w:r w:rsidR="00AA331F">
        <w:t>4</w:t>
      </w:r>
      <w:r w:rsidR="00936960">
        <w:t xml:space="preserve"> velitele družstva, </w:t>
      </w:r>
      <w:r w:rsidR="00E83E46">
        <w:t>4</w:t>
      </w:r>
      <w:r>
        <w:t xml:space="preserve"> strojníky a </w:t>
      </w:r>
      <w:r w:rsidR="00AA331F">
        <w:t>5</w:t>
      </w:r>
      <w:r>
        <w:t xml:space="preserve"> hasičů. Všichni dobrovolní hasiči jsou dle svých funkcí vyškoleni Hasičským záchranným sborem (dále HZS) Ústeckého kraje územním odborem Teplice nebo velitelem jednotky PO. Jednotka je zařazena v kategorii „jednotek PO III/1“ a dle zákona, vyhlášky MV č. 247/2001 Sb. o organizaci a činnosti jednotek požární ochrany, ve znění pozdějších předpisů (dále jen vyhláška o JPO) a Nařízení Ústeckého kraje č. 8/2005 z 15. listopadu 2005, kterým se stanoví podmínky k zabezpečení plošného pokrytí území Ústeckého kraje jednotkami požární ochrany (dále jen „Nařízení“) zabezpečuje hašení a záchranné práce i mimo svůj územní obvod. Z tohoto důvodu je na ni kladen, co se týče vybavení a výcviku, největší důraz. </w:t>
      </w:r>
    </w:p>
    <w:p w14:paraId="69E982B9" w14:textId="77777777" w:rsidR="00965C51" w:rsidRDefault="00066896">
      <w:pPr>
        <w:spacing w:after="208" w:line="259" w:lineRule="auto"/>
        <w:ind w:left="0" w:righ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3E48F1B0" w14:textId="77777777" w:rsidR="00965C51" w:rsidRDefault="00066896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0F6CB7CB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3. Materiální zabezpečení:</w:t>
      </w:r>
      <w:r>
        <w:rPr>
          <w:b/>
        </w:rPr>
        <w:t xml:space="preserve"> </w:t>
      </w:r>
    </w:p>
    <w:p w14:paraId="58D3ABD4" w14:textId="77777777" w:rsidR="00965C51" w:rsidRDefault="00066896">
      <w:pPr>
        <w:spacing w:after="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B73CFFD" w14:textId="77777777" w:rsidR="00965C51" w:rsidRDefault="00066896">
      <w:pPr>
        <w:ind w:left="-5" w:right="281"/>
      </w:pPr>
      <w:r>
        <w:t xml:space="preserve">Jednotka PO vlastní a používají toto technické vybavení: </w:t>
      </w:r>
    </w:p>
    <w:p w14:paraId="34FEECEF" w14:textId="77777777" w:rsidR="00965C51" w:rsidRDefault="00066896">
      <w:pPr>
        <w:spacing w:after="167" w:line="259" w:lineRule="auto"/>
        <w:ind w:left="1440" w:right="0" w:firstLine="0"/>
        <w:jc w:val="left"/>
      </w:pPr>
      <w:r>
        <w:rPr>
          <w:sz w:val="12"/>
        </w:rPr>
        <w:t xml:space="preserve"> </w:t>
      </w:r>
    </w:p>
    <w:p w14:paraId="32D4665D" w14:textId="77777777" w:rsidR="00965C51" w:rsidRDefault="00066896">
      <w:pPr>
        <w:tabs>
          <w:tab w:val="center" w:pos="5130"/>
        </w:tabs>
        <w:spacing w:after="59"/>
        <w:ind w:left="-15" w:right="0" w:firstLine="0"/>
        <w:jc w:val="left"/>
      </w:pPr>
      <w:r>
        <w:t xml:space="preserve">JSDH Osek              Cisternu automobilovou stříkačku TATRA T815-2 CAS 20 </w:t>
      </w:r>
    </w:p>
    <w:p w14:paraId="1967D9F3" w14:textId="77777777" w:rsidR="00965C51" w:rsidRDefault="00066896">
      <w:pPr>
        <w:tabs>
          <w:tab w:val="center" w:pos="4150"/>
        </w:tabs>
        <w:spacing w:after="59"/>
        <w:ind w:left="-15" w:right="0" w:firstLine="0"/>
        <w:jc w:val="left"/>
      </w:pPr>
      <w:r>
        <w:t xml:space="preserve">                                 Dopravní automobil FORD TRANZIT </w:t>
      </w:r>
    </w:p>
    <w:p w14:paraId="402102CA" w14:textId="77777777" w:rsidR="00965C51" w:rsidRDefault="00066896">
      <w:pPr>
        <w:tabs>
          <w:tab w:val="center" w:pos="3929"/>
        </w:tabs>
        <w:spacing w:after="56"/>
        <w:ind w:left="-15" w:right="0" w:firstLine="0"/>
        <w:jc w:val="left"/>
      </w:pPr>
      <w:r>
        <w:t xml:space="preserve"> </w:t>
      </w:r>
      <w:r>
        <w:tab/>
        <w:t xml:space="preserve"> Přenosnou stříkačku </w:t>
      </w:r>
      <w:proofErr w:type="spellStart"/>
      <w:r>
        <w:t>Tohatsu</w:t>
      </w:r>
      <w:proofErr w:type="spellEnd"/>
      <w:r>
        <w:t xml:space="preserve"> VC 85 BS </w:t>
      </w:r>
    </w:p>
    <w:p w14:paraId="4D74CC1C" w14:textId="77777777" w:rsidR="00965C51" w:rsidRDefault="00066896">
      <w:pPr>
        <w:tabs>
          <w:tab w:val="center" w:pos="3672"/>
        </w:tabs>
        <w:spacing w:after="71"/>
        <w:ind w:left="-15" w:right="0" w:firstLine="0"/>
        <w:jc w:val="left"/>
      </w:pPr>
      <w:r>
        <w:t xml:space="preserve"> </w:t>
      </w:r>
      <w:r>
        <w:tab/>
        <w:t xml:space="preserve"> Elektrocentrála HONDA ECT 6500 </w:t>
      </w:r>
    </w:p>
    <w:p w14:paraId="14C72804" w14:textId="77777777" w:rsidR="00965C51" w:rsidRDefault="00066896">
      <w:pPr>
        <w:tabs>
          <w:tab w:val="center" w:pos="3968"/>
        </w:tabs>
        <w:spacing w:after="55"/>
        <w:ind w:left="-15" w:right="0" w:firstLine="0"/>
        <w:jc w:val="left"/>
      </w:pPr>
      <w:r>
        <w:t xml:space="preserve"> </w:t>
      </w:r>
      <w:r>
        <w:tab/>
        <w:t xml:space="preserve">Elektrocentrála GEKO 6400 ED-A/HHBA </w:t>
      </w:r>
    </w:p>
    <w:p w14:paraId="3756CCC3" w14:textId="77777777" w:rsidR="00965C51" w:rsidRDefault="00066896">
      <w:pPr>
        <w:tabs>
          <w:tab w:val="center" w:pos="4059"/>
        </w:tabs>
        <w:spacing w:after="61"/>
        <w:ind w:left="-15" w:right="0" w:firstLine="0"/>
        <w:jc w:val="left"/>
      </w:pPr>
      <w:r>
        <w:t xml:space="preserve"> </w:t>
      </w:r>
      <w:r>
        <w:tab/>
        <w:t xml:space="preserve">Plovoucí čerpadlo AQUAFAST </w:t>
      </w:r>
      <w:proofErr w:type="spellStart"/>
      <w:r>
        <w:t>Kawwasaki</w:t>
      </w:r>
      <w:proofErr w:type="spellEnd"/>
      <w:r>
        <w:t xml:space="preserve"> </w:t>
      </w:r>
    </w:p>
    <w:p w14:paraId="17FA2E3B" w14:textId="77777777" w:rsidR="00965C51" w:rsidRDefault="00066896">
      <w:pPr>
        <w:spacing w:after="70"/>
        <w:ind w:left="1990" w:right="281"/>
      </w:pPr>
      <w:r>
        <w:t xml:space="preserve">Plovoucí čerpadlo Honda CXV 390 </w:t>
      </w:r>
    </w:p>
    <w:p w14:paraId="73CC5BA8" w14:textId="77777777" w:rsidR="00965C51" w:rsidRDefault="00066896">
      <w:pPr>
        <w:tabs>
          <w:tab w:val="center" w:pos="4107"/>
        </w:tabs>
        <w:spacing w:after="67"/>
        <w:ind w:left="-15" w:right="0" w:firstLine="0"/>
        <w:jc w:val="left"/>
      </w:pPr>
      <w:r>
        <w:t xml:space="preserve"> </w:t>
      </w:r>
      <w:r>
        <w:tab/>
        <w:t xml:space="preserve">Jednoosý nebržděný nákladní přívěs NP 21 </w:t>
      </w:r>
    </w:p>
    <w:p w14:paraId="01E52E27" w14:textId="77777777" w:rsidR="00965C51" w:rsidRDefault="00066896">
      <w:pPr>
        <w:tabs>
          <w:tab w:val="center" w:pos="4248"/>
        </w:tabs>
        <w:spacing w:after="75"/>
        <w:ind w:left="-15" w:right="0" w:firstLine="0"/>
        <w:jc w:val="left"/>
      </w:pPr>
      <w:r>
        <w:t xml:space="preserve"> </w:t>
      </w:r>
      <w:r>
        <w:tab/>
        <w:t xml:space="preserve"> Dýchací přístroj </w:t>
      </w:r>
      <w:proofErr w:type="spellStart"/>
      <w:r>
        <w:t>Dräger</w:t>
      </w:r>
      <w:proofErr w:type="spellEnd"/>
      <w:r>
        <w:t xml:space="preserve"> PSS </w:t>
      </w:r>
      <w:proofErr w:type="gramStart"/>
      <w:r>
        <w:t>3000 – 6</w:t>
      </w:r>
      <w:proofErr w:type="gramEnd"/>
      <w:r>
        <w:t xml:space="preserve"> souprav </w:t>
      </w:r>
    </w:p>
    <w:p w14:paraId="502833DB" w14:textId="4E2B8BF1" w:rsidR="00CF6BD7" w:rsidRDefault="00066896">
      <w:pPr>
        <w:tabs>
          <w:tab w:val="center" w:pos="5680"/>
        </w:tabs>
        <w:spacing w:after="67"/>
        <w:ind w:left="-15" w:right="0" w:firstLine="0"/>
        <w:jc w:val="left"/>
      </w:pPr>
      <w:r>
        <w:lastRenderedPageBreak/>
        <w:t xml:space="preserve"> </w:t>
      </w:r>
      <w:r>
        <w:tab/>
        <w:t xml:space="preserve">Náhradní kompozitní láhve pro dýchací přístroje </w:t>
      </w:r>
      <w:proofErr w:type="spellStart"/>
      <w:r>
        <w:t>Dräger</w:t>
      </w:r>
      <w:proofErr w:type="spellEnd"/>
      <w:r>
        <w:t xml:space="preserve"> PSS </w:t>
      </w:r>
      <w:proofErr w:type="gramStart"/>
      <w:r>
        <w:t>3000  –</w:t>
      </w:r>
      <w:proofErr w:type="gramEnd"/>
      <w:r>
        <w:t xml:space="preserve"> </w:t>
      </w:r>
      <w:r w:rsidR="00296447">
        <w:t>3</w:t>
      </w:r>
      <w:r>
        <w:t xml:space="preserve"> kusy</w:t>
      </w:r>
    </w:p>
    <w:p w14:paraId="315A406A" w14:textId="77777777" w:rsidR="00965C51" w:rsidRDefault="00CF6BD7">
      <w:pPr>
        <w:tabs>
          <w:tab w:val="center" w:pos="5680"/>
        </w:tabs>
        <w:spacing w:after="67"/>
        <w:ind w:left="-15" w:right="0" w:firstLine="0"/>
        <w:jc w:val="left"/>
      </w:pPr>
      <w:r>
        <w:t xml:space="preserve">                                 Řetězovou motorovou pilu Stihl </w:t>
      </w:r>
      <w:proofErr w:type="spellStart"/>
      <w:r>
        <w:t>ms</w:t>
      </w:r>
      <w:proofErr w:type="spellEnd"/>
      <w:r>
        <w:t xml:space="preserve"> 261</w:t>
      </w:r>
    </w:p>
    <w:p w14:paraId="55D73ECF" w14:textId="57D3E6E8" w:rsidR="00965C51" w:rsidRDefault="00066896" w:rsidP="005155C1">
      <w:pPr>
        <w:tabs>
          <w:tab w:val="center" w:pos="3766"/>
        </w:tabs>
        <w:spacing w:after="69"/>
        <w:ind w:left="-15" w:right="0" w:firstLine="0"/>
        <w:jc w:val="left"/>
      </w:pPr>
      <w:r>
        <w:t xml:space="preserve"> </w:t>
      </w:r>
      <w:r>
        <w:tab/>
        <w:t xml:space="preserve">Řetězovou motorovou pilu </w:t>
      </w:r>
      <w:proofErr w:type="spellStart"/>
      <w:r>
        <w:t>Oleo</w:t>
      </w:r>
      <w:proofErr w:type="spellEnd"/>
      <w:r>
        <w:t xml:space="preserve">-mac  </w:t>
      </w:r>
    </w:p>
    <w:p w14:paraId="3D917A05" w14:textId="77777777" w:rsidR="00965C51" w:rsidRDefault="00066896">
      <w:pPr>
        <w:tabs>
          <w:tab w:val="center" w:pos="4596"/>
        </w:tabs>
        <w:spacing w:after="80"/>
        <w:ind w:left="-15" w:right="0" w:firstLine="0"/>
        <w:jc w:val="left"/>
      </w:pPr>
      <w:r>
        <w:t xml:space="preserve"> </w:t>
      </w:r>
      <w:r>
        <w:tab/>
        <w:t xml:space="preserve">Vozidlovou radiostanici MOTOROLA GM 340 </w:t>
      </w:r>
      <w:proofErr w:type="spellStart"/>
      <w:r>
        <w:t>Popular</w:t>
      </w:r>
      <w:proofErr w:type="spellEnd"/>
      <w:r>
        <w:t xml:space="preserve"> </w:t>
      </w:r>
    </w:p>
    <w:p w14:paraId="1102DE19" w14:textId="7F0E3F38" w:rsidR="00965C51" w:rsidRDefault="00066896">
      <w:pPr>
        <w:tabs>
          <w:tab w:val="center" w:pos="4414"/>
        </w:tabs>
        <w:spacing w:after="39"/>
        <w:ind w:left="-15" w:right="0" w:firstLine="0"/>
        <w:jc w:val="left"/>
      </w:pPr>
      <w:r>
        <w:t xml:space="preserve"> </w:t>
      </w:r>
      <w:r>
        <w:tab/>
      </w:r>
      <w:r w:rsidR="003A6BB6">
        <w:t xml:space="preserve">         </w:t>
      </w:r>
      <w:r>
        <w:t xml:space="preserve">Přenosné radiostanice 3 </w:t>
      </w:r>
      <w:proofErr w:type="gramStart"/>
      <w:r w:rsidR="0054616E">
        <w:t xml:space="preserve">ks </w:t>
      </w:r>
      <w:r>
        <w:t xml:space="preserve"> </w:t>
      </w:r>
      <w:r w:rsidR="003A6BB6">
        <w:t>A</w:t>
      </w:r>
      <w:r w:rsidR="00011ED4">
        <w:t>RS</w:t>
      </w:r>
      <w:proofErr w:type="gramEnd"/>
      <w:r w:rsidR="003A6BB6">
        <w:t xml:space="preserve"> </w:t>
      </w:r>
      <w:r>
        <w:t xml:space="preserve">MOTOROLA GP 300 </w:t>
      </w:r>
    </w:p>
    <w:p w14:paraId="0C7F8549" w14:textId="349274CC" w:rsidR="0054616E" w:rsidRDefault="0054616E">
      <w:pPr>
        <w:tabs>
          <w:tab w:val="center" w:pos="4414"/>
        </w:tabs>
        <w:spacing w:after="39"/>
        <w:ind w:left="-15" w:right="0" w:firstLine="0"/>
        <w:jc w:val="left"/>
      </w:pPr>
      <w:r>
        <w:t xml:space="preserve">                                 </w:t>
      </w:r>
      <w:r w:rsidR="006D4105">
        <w:t>Přenosné radiostanice 2</w:t>
      </w:r>
      <w:r w:rsidR="00011ED4">
        <w:t xml:space="preserve"> </w:t>
      </w:r>
      <w:proofErr w:type="gramStart"/>
      <w:r w:rsidR="006D4105">
        <w:t xml:space="preserve">ks </w:t>
      </w:r>
      <w:r w:rsidR="003A6BB6">
        <w:t xml:space="preserve"> D</w:t>
      </w:r>
      <w:r w:rsidR="00011ED4">
        <w:t>RS</w:t>
      </w:r>
      <w:proofErr w:type="gramEnd"/>
      <w:r w:rsidR="00011ED4">
        <w:t xml:space="preserve"> </w:t>
      </w:r>
      <w:proofErr w:type="spellStart"/>
      <w:r w:rsidR="00011ED4">
        <w:t>Tetrapol</w:t>
      </w:r>
      <w:proofErr w:type="spellEnd"/>
      <w:r w:rsidR="00011ED4">
        <w:t xml:space="preserve"> </w:t>
      </w:r>
      <w:r w:rsidR="00437A79">
        <w:t>TPH 900</w:t>
      </w:r>
    </w:p>
    <w:p w14:paraId="360F151D" w14:textId="77777777" w:rsidR="00965C51" w:rsidRDefault="00066896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7BA9BD91" w14:textId="77777777" w:rsidR="00965C51" w:rsidRDefault="00066896">
      <w:pPr>
        <w:spacing w:after="19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9DA612E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4. Činnost prevence a represe</w:t>
      </w:r>
      <w:r>
        <w:rPr>
          <w:b/>
        </w:rPr>
        <w:t xml:space="preserve"> </w:t>
      </w:r>
    </w:p>
    <w:p w14:paraId="09CF0525" w14:textId="77777777" w:rsidR="00965C51" w:rsidRDefault="00066896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6051157" w14:textId="77777777" w:rsidR="00965C51" w:rsidRDefault="00066896">
      <w:pPr>
        <w:pStyle w:val="Nadpis1"/>
        <w:ind w:left="-5"/>
      </w:pPr>
      <w:r>
        <w:t xml:space="preserve">4.1. Prevence </w:t>
      </w:r>
    </w:p>
    <w:p w14:paraId="6B771995" w14:textId="77777777" w:rsidR="00965C51" w:rsidRDefault="00066896">
      <w:pPr>
        <w:spacing w:after="7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31D674F" w14:textId="1BA3B009" w:rsidR="00965C51" w:rsidRDefault="00066896">
      <w:pPr>
        <w:ind w:left="-5" w:right="281"/>
      </w:pPr>
      <w:r>
        <w:t xml:space="preserve"> Do oblasti prevence zahrnujeme odbornou přípravu všech členů JPO, ukázky a přednášky o požární technice a dodržování stanovených předpisů o PO, činnost požárních hlídek, práce s mládeží apod. </w:t>
      </w:r>
    </w:p>
    <w:p w14:paraId="680300F8" w14:textId="77777777" w:rsidR="00511F4E" w:rsidRDefault="00511F4E">
      <w:pPr>
        <w:ind w:left="-5" w:right="281"/>
      </w:pPr>
    </w:p>
    <w:p w14:paraId="539CC010" w14:textId="77777777" w:rsidR="002C6275" w:rsidRPr="002C6275" w:rsidRDefault="002C6275" w:rsidP="002C6275">
      <w:pPr>
        <w:spacing w:after="41" w:line="259" w:lineRule="auto"/>
        <w:ind w:left="0" w:right="0" w:firstLine="0"/>
        <w:jc w:val="left"/>
      </w:pPr>
      <w:r w:rsidRPr="002C6275">
        <w:t xml:space="preserve">Ukázky </w:t>
      </w:r>
      <w:proofErr w:type="gramStart"/>
      <w:r w:rsidRPr="002C6275">
        <w:t>techniky ,práce</w:t>
      </w:r>
      <w:proofErr w:type="gramEnd"/>
      <w:r w:rsidRPr="002C6275">
        <w:t xml:space="preserve"> hasiče a zdravovědy se dočkali děti při příležitostech pořádané </w:t>
      </w:r>
      <w:proofErr w:type="gramStart"/>
      <w:r w:rsidRPr="002C6275">
        <w:t>městem  Osek</w:t>
      </w:r>
      <w:proofErr w:type="gramEnd"/>
      <w:r w:rsidRPr="002C6275">
        <w:t>. ITC a Domeček v </w:t>
      </w:r>
      <w:proofErr w:type="gramStart"/>
      <w:r w:rsidRPr="002C6275">
        <w:t>Oseku ,</w:t>
      </w:r>
      <w:proofErr w:type="gramEnd"/>
      <w:r w:rsidRPr="002C6275">
        <w:t xml:space="preserve">, </w:t>
      </w:r>
      <w:proofErr w:type="spellStart"/>
      <w:proofErr w:type="gramStart"/>
      <w:r w:rsidRPr="002C6275">
        <w:t>čarodějnice,dětské</w:t>
      </w:r>
      <w:proofErr w:type="spellEnd"/>
      <w:proofErr w:type="gramEnd"/>
      <w:r w:rsidRPr="002C6275">
        <w:t xml:space="preserve"> dny, požární </w:t>
      </w:r>
      <w:proofErr w:type="gramStart"/>
      <w:r w:rsidRPr="002C6275">
        <w:t>dozory ,</w:t>
      </w:r>
      <w:proofErr w:type="gramEnd"/>
    </w:p>
    <w:p w14:paraId="79B311FA" w14:textId="65C58C32" w:rsidR="00A065F0" w:rsidRDefault="00A065F0">
      <w:pPr>
        <w:spacing w:after="41" w:line="259" w:lineRule="auto"/>
        <w:ind w:left="0" w:right="0" w:firstLine="0"/>
        <w:jc w:val="left"/>
      </w:pPr>
    </w:p>
    <w:p w14:paraId="66A0350D" w14:textId="39298179" w:rsidR="00A065F0" w:rsidRDefault="006E7EF4">
      <w:pPr>
        <w:spacing w:after="41" w:line="259" w:lineRule="auto"/>
        <w:ind w:left="0" w:right="0" w:firstLine="0"/>
        <w:jc w:val="left"/>
        <w:rPr>
          <w:b/>
          <w:bCs/>
        </w:rPr>
      </w:pPr>
      <w:r w:rsidRPr="00D13B57">
        <w:rPr>
          <w:b/>
          <w:bCs/>
        </w:rPr>
        <w:t>V</w:t>
      </w:r>
      <w:r>
        <w:rPr>
          <w:b/>
          <w:bCs/>
        </w:rPr>
        <w:t xml:space="preserve"> </w:t>
      </w:r>
      <w:proofErr w:type="spellStart"/>
      <w:r w:rsidRPr="00D13B57">
        <w:rPr>
          <w:b/>
          <w:bCs/>
        </w:rPr>
        <w:t>ra</w:t>
      </w:r>
      <w:r>
        <w:rPr>
          <w:b/>
          <w:bCs/>
        </w:rPr>
        <w:t>m</w:t>
      </w:r>
      <w:r w:rsidRPr="00D13B57">
        <w:rPr>
          <w:b/>
          <w:bCs/>
        </w:rPr>
        <w:t>ci</w:t>
      </w:r>
      <w:proofErr w:type="spellEnd"/>
      <w:r w:rsidR="00A065F0" w:rsidRPr="00D13B57">
        <w:rPr>
          <w:b/>
          <w:bCs/>
        </w:rPr>
        <w:t xml:space="preserve"> prevence byly </w:t>
      </w:r>
      <w:r w:rsidRPr="00D13B57">
        <w:rPr>
          <w:b/>
          <w:bCs/>
        </w:rPr>
        <w:t>zkontrolovány</w:t>
      </w:r>
      <w:r w:rsidR="00A065F0" w:rsidRPr="00D13B57">
        <w:rPr>
          <w:b/>
          <w:bCs/>
        </w:rPr>
        <w:t xml:space="preserve"> vodní zdroje</w:t>
      </w:r>
    </w:p>
    <w:p w14:paraId="0858CCBC" w14:textId="67CB65AA" w:rsidR="00AC7116" w:rsidRDefault="00831514">
      <w:pPr>
        <w:spacing w:after="41" w:line="259" w:lineRule="auto"/>
        <w:ind w:left="0" w:right="0" w:firstLine="0"/>
        <w:jc w:val="left"/>
      </w:pPr>
      <w:r>
        <w:t>Vodní zdroj Radní rybník Dlouhá louka je v rekonstrukci majitelem Lesy ČR</w:t>
      </w:r>
    </w:p>
    <w:p w14:paraId="47C02E64" w14:textId="20154C83" w:rsidR="00777739" w:rsidRPr="00AC7116" w:rsidRDefault="00777739">
      <w:pPr>
        <w:spacing w:after="41" w:line="259" w:lineRule="auto"/>
        <w:ind w:left="0" w:right="0" w:firstLine="0"/>
        <w:jc w:val="left"/>
      </w:pPr>
      <w:r>
        <w:t xml:space="preserve">Vodní zdroj </w:t>
      </w:r>
      <w:r w:rsidR="00BB02C8">
        <w:t>Rybník Tov</w:t>
      </w:r>
      <w:r w:rsidR="005C6B59">
        <w:t>ární v Rekonstrukci</w:t>
      </w:r>
    </w:p>
    <w:p w14:paraId="56081A4C" w14:textId="4213C87F" w:rsidR="00D90509" w:rsidRDefault="00831514">
      <w:pPr>
        <w:spacing w:after="41" w:line="259" w:lineRule="auto"/>
        <w:ind w:left="0" w:right="0" w:firstLine="0"/>
        <w:jc w:val="left"/>
      </w:pPr>
      <w:proofErr w:type="spellStart"/>
      <w:r>
        <w:t>Ostaní</w:t>
      </w:r>
      <w:proofErr w:type="spellEnd"/>
      <w:r>
        <w:t xml:space="preserve"> vodní zdroje v pořádku včetně přístupových cest a označení</w:t>
      </w:r>
    </w:p>
    <w:p w14:paraId="653D6EEA" w14:textId="39C479DD" w:rsidR="00831514" w:rsidRPr="00831514" w:rsidRDefault="00831514">
      <w:pPr>
        <w:spacing w:after="41" w:line="259" w:lineRule="auto"/>
        <w:ind w:left="0" w:right="0" w:firstLine="0"/>
        <w:jc w:val="left"/>
      </w:pPr>
      <w:r>
        <w:t>Hydrantová sít vodních zdrojů v pořádku</w:t>
      </w:r>
    </w:p>
    <w:p w14:paraId="42CE324C" w14:textId="77777777" w:rsidR="00511F4E" w:rsidRDefault="00511F4E">
      <w:pPr>
        <w:spacing w:after="41" w:line="259" w:lineRule="auto"/>
        <w:ind w:left="0" w:right="0" w:firstLine="0"/>
        <w:jc w:val="left"/>
      </w:pPr>
    </w:p>
    <w:p w14:paraId="6CADD690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</w:rPr>
        <w:t xml:space="preserve">4.1.1. Odborná příprava a výcvik jednotek PO </w:t>
      </w:r>
    </w:p>
    <w:p w14:paraId="640D3CC9" w14:textId="77777777" w:rsidR="00965C51" w:rsidRDefault="00066896">
      <w:pPr>
        <w:spacing w:after="141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6AE1C934" w14:textId="6896C40B" w:rsidR="00965C51" w:rsidRDefault="00066896">
      <w:pPr>
        <w:pStyle w:val="Nadpis1"/>
        <w:ind w:left="-5"/>
      </w:pPr>
      <w:r>
        <w:t xml:space="preserve">4.1.1.a Odborná příprava pořádaná </w:t>
      </w:r>
      <w:r w:rsidR="006E7EF4">
        <w:t>HZS Ústeckého</w:t>
      </w:r>
      <w:r>
        <w:t xml:space="preserve"> kraje územního odboru Teplice </w:t>
      </w:r>
    </w:p>
    <w:p w14:paraId="72F999A0" w14:textId="5978BEC3" w:rsidR="00AC7116" w:rsidRDefault="00267452" w:rsidP="00160826">
      <w:pPr>
        <w:ind w:left="-5" w:right="281"/>
      </w:pPr>
      <w:r>
        <w:t>V roce 202</w:t>
      </w:r>
      <w:r w:rsidR="005C6B59">
        <w:t>5</w:t>
      </w:r>
      <w:r>
        <w:t xml:space="preserve"> proběhla dle § 26, odst. 2, písm. l) a § 72 zákona o PO základní odborná příprava velitelů JPO III., kterou organizoval HZS Ústeckého kraje, územní odbor Teplice. </w:t>
      </w:r>
    </w:p>
    <w:p w14:paraId="2E1EC11C" w14:textId="1930DBD8" w:rsidR="00AC7116" w:rsidRDefault="00AC7116" w:rsidP="00160826">
      <w:pPr>
        <w:ind w:left="-5" w:right="281"/>
      </w:pPr>
      <w:r>
        <w:t xml:space="preserve">Rozšíření kvalifikace na NDT se účastnili </w:t>
      </w:r>
      <w:r w:rsidR="0044130A">
        <w:t>1</w:t>
      </w:r>
      <w:r>
        <w:t xml:space="preserve"> člen jednotky </w:t>
      </w:r>
    </w:p>
    <w:p w14:paraId="3F9FD5CA" w14:textId="18CD5D93" w:rsidR="00267452" w:rsidRDefault="00267452" w:rsidP="00160826">
      <w:pPr>
        <w:ind w:left="-5" w:right="281"/>
      </w:pPr>
      <w:r>
        <w:t xml:space="preserve">  </w:t>
      </w:r>
    </w:p>
    <w:p w14:paraId="62CE3594" w14:textId="55A596FC" w:rsidR="00965C51" w:rsidRDefault="00965C51">
      <w:pPr>
        <w:spacing w:after="37" w:line="259" w:lineRule="auto"/>
        <w:ind w:left="0" w:right="0" w:firstLine="0"/>
        <w:jc w:val="left"/>
      </w:pPr>
    </w:p>
    <w:p w14:paraId="1BEA5725" w14:textId="2B5080CE" w:rsidR="00965C51" w:rsidRDefault="00066896">
      <w:pPr>
        <w:pStyle w:val="Nadpis1"/>
        <w:ind w:left="-5"/>
      </w:pPr>
      <w:r>
        <w:t xml:space="preserve">4.1.1.b Odborná příprava </w:t>
      </w:r>
    </w:p>
    <w:p w14:paraId="081DDAE5" w14:textId="77777777" w:rsidR="00965C51" w:rsidRDefault="00066896">
      <w:pPr>
        <w:spacing w:after="7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C633C5C" w14:textId="684035BF" w:rsidR="00965C51" w:rsidRDefault="00066896">
      <w:pPr>
        <w:ind w:left="-5" w:right="281"/>
      </w:pPr>
      <w:r>
        <w:t xml:space="preserve"> V měsících lednu až </w:t>
      </w:r>
      <w:r w:rsidR="007877C3">
        <w:t>prosinec</w:t>
      </w:r>
      <w:r>
        <w:t xml:space="preserve"> (každých </w:t>
      </w:r>
      <w:r w:rsidR="007877C3">
        <w:t>30</w:t>
      </w:r>
      <w:r>
        <w:t xml:space="preserve"> dní v rozmezí 4 vyučovacích hodin) proběhly dle § 72 zákona o PO a § 36 až 40 odst. vyhlášky o JPO, ve znění pozdějších předpisů, odborné přípravy JSDH Osek. Tyto přípravy zahrnovaly teoretickou přípravu (cvičební řád JPO, nebezpečí na místě zásahu, druhy nebezpečí a principy ochrany zdraví a životů hasičů, záchranu osob, zvířat a majetku, spojovací službu, plošné rozmístění sil a prostředků v rámci okresu Teplice a působnost JSDH v něm, Požární řád města Osek, zákon o PO a jeho vyhlášky, prevenci a předcházení požárům nebo jiným mimořádným událostem, seznámení s riziky ohrožení okresu Teplice se zaměřením na území města Osek), praktický výcvik (práci s motorovou pilou, dálkovou dopravu vody, způsoby jištění a sebezáchrany osob, vyprošťování osob při dopravních nehodách</w:t>
      </w:r>
      <w:r w:rsidR="00E613D4">
        <w:t>.</w:t>
      </w:r>
    </w:p>
    <w:p w14:paraId="63BD482E" w14:textId="728F11B1" w:rsidR="00DD362A" w:rsidRDefault="00DD362A">
      <w:pPr>
        <w:ind w:left="-5" w:right="281"/>
      </w:pPr>
    </w:p>
    <w:p w14:paraId="6EE2FCC0" w14:textId="2F37CD65" w:rsidR="00F34392" w:rsidRDefault="00F34392">
      <w:pPr>
        <w:spacing w:after="26" w:line="259" w:lineRule="auto"/>
        <w:ind w:left="0" w:right="0" w:firstLine="0"/>
        <w:jc w:val="left"/>
      </w:pPr>
      <w:r>
        <w:t xml:space="preserve">Výcvik DT se </w:t>
      </w:r>
      <w:r w:rsidR="008708E3">
        <w:t>provedl</w:t>
      </w:r>
      <w:r>
        <w:t xml:space="preserve"> 1x za 3</w:t>
      </w:r>
      <w:r w:rsidR="006E7EF4">
        <w:t xml:space="preserve"> </w:t>
      </w:r>
      <w:proofErr w:type="gramStart"/>
      <w:r>
        <w:t>měsíce</w:t>
      </w:r>
      <w:r w:rsidR="00066896">
        <w:t xml:space="preserve"> </w:t>
      </w:r>
      <w:r w:rsidR="006E7EF4">
        <w:t>,</w:t>
      </w:r>
      <w:proofErr w:type="gramEnd"/>
      <w:r>
        <w:t xml:space="preserve"> </w:t>
      </w:r>
      <w:r w:rsidR="006E7EF4">
        <w:t>(</w:t>
      </w:r>
      <w:r w:rsidR="00531304">
        <w:t>2</w:t>
      </w:r>
      <w:r>
        <w:t xml:space="preserve">x zbrojnice. </w:t>
      </w:r>
      <w:r w:rsidR="00774B6B">
        <w:t>1</w:t>
      </w:r>
      <w:proofErr w:type="gramStart"/>
      <w:r>
        <w:t>x ,</w:t>
      </w:r>
      <w:proofErr w:type="gramEnd"/>
      <w:r>
        <w:t xml:space="preserve"> 1x ski areál osek</w:t>
      </w:r>
      <w:r w:rsidR="00774B6B">
        <w:t>,1x Hrad Osek</w:t>
      </w:r>
      <w:r w:rsidR="006E7EF4">
        <w:t>)</w:t>
      </w:r>
      <w:r w:rsidR="00066896">
        <w:tab/>
      </w:r>
    </w:p>
    <w:p w14:paraId="060F85F8" w14:textId="6E784C24" w:rsidR="00965C51" w:rsidRDefault="008708E3">
      <w:pPr>
        <w:spacing w:after="26" w:line="259" w:lineRule="auto"/>
        <w:ind w:left="0" w:right="0" w:firstLine="0"/>
        <w:jc w:val="left"/>
      </w:pPr>
      <w:r>
        <w:lastRenderedPageBreak/>
        <w:t xml:space="preserve">Proběhlo i měření spotřeby </w:t>
      </w:r>
      <w:r w:rsidR="006E7EF4">
        <w:t>média jednotlivých</w:t>
      </w:r>
      <w:r>
        <w:t xml:space="preserve"> členů</w:t>
      </w:r>
      <w:r w:rsidR="00066896">
        <w:t xml:space="preserve"> </w:t>
      </w:r>
    </w:p>
    <w:p w14:paraId="0F31B9F3" w14:textId="77777777" w:rsidR="008708E3" w:rsidRDefault="008708E3">
      <w:pPr>
        <w:spacing w:after="26" w:line="259" w:lineRule="auto"/>
        <w:ind w:left="0" w:right="0" w:firstLine="0"/>
        <w:jc w:val="left"/>
      </w:pPr>
    </w:p>
    <w:p w14:paraId="1C9327FA" w14:textId="46F70A7E" w:rsidR="00965C51" w:rsidRDefault="00066896">
      <w:pPr>
        <w:pStyle w:val="Nadpis2"/>
        <w:ind w:left="-5"/>
      </w:pPr>
      <w:r>
        <w:t xml:space="preserve">4.1.2. </w:t>
      </w:r>
      <w:proofErr w:type="gramStart"/>
      <w:r>
        <w:t>Námětová</w:t>
      </w:r>
      <w:r w:rsidR="007A03F0">
        <w:t xml:space="preserve"> ,</w:t>
      </w:r>
      <w:proofErr w:type="spellStart"/>
      <w:r w:rsidR="007A03F0">
        <w:t>taktická</w:t>
      </w:r>
      <w:proofErr w:type="gramEnd"/>
      <w:r w:rsidR="007A03F0">
        <w:t>,prověřovací</w:t>
      </w:r>
      <w:proofErr w:type="spellEnd"/>
      <w:r>
        <w:t xml:space="preserve"> cvičení </w:t>
      </w:r>
    </w:p>
    <w:p w14:paraId="54717417" w14:textId="77777777" w:rsidR="00965C51" w:rsidRDefault="00066896">
      <w:pPr>
        <w:spacing w:after="7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CAAA934" w14:textId="44BBBDF9" w:rsidR="007A03F0" w:rsidRDefault="007A03F0" w:rsidP="007A03F0">
      <w:pPr>
        <w:ind w:left="-5" w:right="281"/>
      </w:pPr>
      <w:r>
        <w:t xml:space="preserve">Jednotka se zúčastnila roce </w:t>
      </w:r>
      <w:proofErr w:type="gramStart"/>
      <w:r>
        <w:t>202</w:t>
      </w:r>
      <w:r w:rsidR="00FC52E8">
        <w:t>5</w:t>
      </w:r>
      <w:r>
        <w:t xml:space="preserve">  cvičení</w:t>
      </w:r>
      <w:proofErr w:type="gramEnd"/>
    </w:p>
    <w:p w14:paraId="00E8BA08" w14:textId="77777777" w:rsidR="00FC52E8" w:rsidRDefault="00FC52E8" w:rsidP="007A03F0">
      <w:pPr>
        <w:ind w:left="-5" w:right="281"/>
      </w:pPr>
    </w:p>
    <w:p w14:paraId="01DFA970" w14:textId="77777777" w:rsidR="00C23361" w:rsidRPr="00C23361" w:rsidRDefault="00C23361" w:rsidP="00C233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C23361">
        <w:rPr>
          <w:rFonts w:eastAsiaTheme="minorHAnsi"/>
          <w:i/>
          <w:iCs/>
          <w:sz w:val="24"/>
          <w:szCs w:val="24"/>
          <w:lang w:eastAsia="en-US"/>
        </w:rPr>
        <w:t>1-</w:t>
      </w:r>
      <w:r w:rsidRPr="00C23361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Pořádané HZS Teplice Požár Lesa Cínovec</w:t>
      </w:r>
    </w:p>
    <w:p w14:paraId="7C73CE0E" w14:textId="77777777" w:rsidR="00C23361" w:rsidRPr="00C23361" w:rsidRDefault="00C23361" w:rsidP="00C233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i/>
          <w:iCs/>
          <w:sz w:val="24"/>
          <w:szCs w:val="24"/>
          <w:lang w:eastAsia="en-US"/>
        </w:rPr>
      </w:pPr>
      <w:r w:rsidRPr="00C23361">
        <w:rPr>
          <w:rFonts w:eastAsiaTheme="minorHAnsi"/>
          <w:i/>
          <w:iCs/>
          <w:sz w:val="24"/>
          <w:szCs w:val="24"/>
          <w:lang w:eastAsia="en-US"/>
        </w:rPr>
        <w:t xml:space="preserve">Kde se procvičilo plnění </w:t>
      </w:r>
      <w:proofErr w:type="spellStart"/>
      <w:r w:rsidRPr="00C23361">
        <w:rPr>
          <w:rFonts w:eastAsiaTheme="minorHAnsi"/>
          <w:i/>
          <w:iCs/>
          <w:sz w:val="24"/>
          <w:szCs w:val="24"/>
          <w:lang w:eastAsia="en-US"/>
        </w:rPr>
        <w:t>Bambi</w:t>
      </w:r>
      <w:proofErr w:type="spellEnd"/>
      <w:r w:rsidRPr="00C23361">
        <w:rPr>
          <w:rFonts w:eastAsiaTheme="minorHAnsi"/>
          <w:i/>
          <w:iCs/>
          <w:sz w:val="24"/>
          <w:szCs w:val="24"/>
          <w:lang w:eastAsia="en-US"/>
        </w:rPr>
        <w:t xml:space="preserve"> vaku</w:t>
      </w:r>
      <w:r w:rsidRPr="00C23361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  <w:r w:rsidRPr="00C23361">
        <w:rPr>
          <w:rFonts w:eastAsiaTheme="minorHAnsi"/>
          <w:i/>
          <w:iCs/>
          <w:sz w:val="24"/>
          <w:szCs w:val="24"/>
          <w:lang w:eastAsia="en-US"/>
        </w:rPr>
        <w:t>za pomocí vrtulníku PČR.</w:t>
      </w:r>
    </w:p>
    <w:p w14:paraId="01B4DAEA" w14:textId="77777777" w:rsidR="00C23361" w:rsidRDefault="00C23361" w:rsidP="00C233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i/>
          <w:iCs/>
          <w:sz w:val="24"/>
          <w:szCs w:val="24"/>
          <w:lang w:eastAsia="en-US"/>
        </w:rPr>
      </w:pPr>
      <w:r w:rsidRPr="00C23361">
        <w:rPr>
          <w:rFonts w:eastAsiaTheme="minorHAnsi"/>
          <w:i/>
          <w:iCs/>
          <w:sz w:val="24"/>
          <w:szCs w:val="24"/>
          <w:lang w:eastAsia="en-US"/>
        </w:rPr>
        <w:t xml:space="preserve">   Jednotka si oživila nabrané </w:t>
      </w:r>
      <w:proofErr w:type="spellStart"/>
      <w:r w:rsidRPr="00C23361">
        <w:rPr>
          <w:rFonts w:eastAsiaTheme="minorHAnsi"/>
          <w:i/>
          <w:iCs/>
          <w:sz w:val="24"/>
          <w:szCs w:val="24"/>
          <w:lang w:eastAsia="en-US"/>
        </w:rPr>
        <w:t>skušenosti</w:t>
      </w:r>
      <w:proofErr w:type="spellEnd"/>
      <w:r w:rsidRPr="00C23361">
        <w:rPr>
          <w:rFonts w:eastAsiaTheme="minorHAnsi"/>
          <w:i/>
          <w:iCs/>
          <w:sz w:val="24"/>
          <w:szCs w:val="24"/>
          <w:lang w:eastAsia="en-US"/>
        </w:rPr>
        <w:t xml:space="preserve"> ze zásahu Národního parku v Hřensku.</w:t>
      </w:r>
    </w:p>
    <w:p w14:paraId="4B97AD73" w14:textId="77777777" w:rsidR="00FC52E8" w:rsidRPr="00C23361" w:rsidRDefault="00FC52E8" w:rsidP="00C233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i/>
          <w:iCs/>
          <w:sz w:val="24"/>
          <w:szCs w:val="24"/>
          <w:lang w:eastAsia="en-US"/>
        </w:rPr>
      </w:pPr>
    </w:p>
    <w:p w14:paraId="123EF5BD" w14:textId="77777777" w:rsidR="00C23361" w:rsidRDefault="00C23361" w:rsidP="00C233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i/>
          <w:iCs/>
          <w:sz w:val="24"/>
          <w:szCs w:val="24"/>
          <w:lang w:eastAsia="en-US"/>
        </w:rPr>
      </w:pPr>
      <w:proofErr w:type="gramStart"/>
      <w:r w:rsidRPr="00C23361">
        <w:rPr>
          <w:rFonts w:eastAsiaTheme="minorHAnsi"/>
          <w:i/>
          <w:iCs/>
          <w:sz w:val="24"/>
          <w:szCs w:val="24"/>
          <w:lang w:eastAsia="en-US"/>
        </w:rPr>
        <w:t>2-Taktické</w:t>
      </w:r>
      <w:proofErr w:type="gramEnd"/>
      <w:r w:rsidRPr="00C23361">
        <w:rPr>
          <w:rFonts w:eastAsiaTheme="minorHAnsi"/>
          <w:i/>
          <w:iCs/>
          <w:sz w:val="24"/>
          <w:szCs w:val="24"/>
          <w:lang w:eastAsia="en-US"/>
        </w:rPr>
        <w:t xml:space="preserve"> cvičení požáru lesních porostů. 50x50m. Byly nacvičeny </w:t>
      </w:r>
      <w:proofErr w:type="gramStart"/>
      <w:r w:rsidRPr="00C23361">
        <w:rPr>
          <w:rFonts w:eastAsiaTheme="minorHAnsi"/>
          <w:i/>
          <w:iCs/>
          <w:sz w:val="24"/>
          <w:szCs w:val="24"/>
          <w:lang w:eastAsia="en-US"/>
        </w:rPr>
        <w:t>práce ,</w:t>
      </w:r>
      <w:proofErr w:type="gramEnd"/>
      <w:r w:rsidRPr="00C23361">
        <w:rPr>
          <w:rFonts w:eastAsiaTheme="minorHAnsi"/>
          <w:i/>
          <w:iCs/>
          <w:sz w:val="24"/>
          <w:szCs w:val="24"/>
          <w:lang w:eastAsia="en-US"/>
        </w:rPr>
        <w:t>, Vytvoření proluky pomocí ženijních prostředků, práce a vybavení průzkumné skupiny, bojové rozvinutí s D programem, kultura hašení</w:t>
      </w:r>
    </w:p>
    <w:p w14:paraId="5444F1F7" w14:textId="77777777" w:rsidR="00FC52E8" w:rsidRPr="00C23361" w:rsidRDefault="00FC52E8" w:rsidP="00C233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i/>
          <w:iCs/>
          <w:sz w:val="24"/>
          <w:szCs w:val="24"/>
          <w:lang w:eastAsia="en-US"/>
        </w:rPr>
      </w:pPr>
    </w:p>
    <w:p w14:paraId="14660604" w14:textId="77777777" w:rsidR="00C23361" w:rsidRPr="00C23361" w:rsidRDefault="00C23361" w:rsidP="00C2336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i/>
          <w:iCs/>
          <w:sz w:val="24"/>
          <w:szCs w:val="24"/>
          <w:lang w:eastAsia="en-US"/>
        </w:rPr>
      </w:pPr>
      <w:proofErr w:type="gramStart"/>
      <w:r w:rsidRPr="00C23361">
        <w:rPr>
          <w:rFonts w:eastAsiaTheme="minorHAnsi"/>
          <w:i/>
          <w:iCs/>
          <w:sz w:val="24"/>
          <w:szCs w:val="24"/>
          <w:lang w:eastAsia="en-US"/>
        </w:rPr>
        <w:t>3-Provedené</w:t>
      </w:r>
      <w:proofErr w:type="gramEnd"/>
      <w:r w:rsidRPr="00C23361">
        <w:rPr>
          <w:rFonts w:eastAsiaTheme="minorHAnsi"/>
          <w:i/>
          <w:iCs/>
          <w:sz w:val="24"/>
          <w:szCs w:val="24"/>
          <w:lang w:eastAsia="en-US"/>
        </w:rPr>
        <w:t xml:space="preserve"> cvičení pro záchranu osob z těžko přístupných míst. Za pomocí kotevních bodů, protiváhy, transportní vany.</w:t>
      </w:r>
    </w:p>
    <w:p w14:paraId="6B8EE147" w14:textId="77777777" w:rsidR="00057FE7" w:rsidRPr="00057FE7" w:rsidRDefault="00057FE7" w:rsidP="00057FE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sz w:val="24"/>
          <w:szCs w:val="24"/>
          <w:lang w:eastAsia="en-US"/>
        </w:rPr>
      </w:pPr>
    </w:p>
    <w:p w14:paraId="71AC4D3F" w14:textId="77777777" w:rsidR="00FF6933" w:rsidRPr="00FF6933" w:rsidRDefault="00FF6933" w:rsidP="00FF6933">
      <w:pPr>
        <w:ind w:left="-5" w:right="281"/>
        <w:rPr>
          <w:i/>
          <w:iCs/>
        </w:rPr>
      </w:pPr>
      <w:r w:rsidRPr="00FF6933">
        <w:rPr>
          <w:i/>
          <w:iCs/>
        </w:rPr>
        <w:t>V rámci školení</w:t>
      </w:r>
    </w:p>
    <w:p w14:paraId="7A1C5974" w14:textId="77777777" w:rsidR="00FF6933" w:rsidRPr="00FF6933" w:rsidRDefault="00FF6933" w:rsidP="00FF6933">
      <w:pPr>
        <w:ind w:left="-5" w:right="281"/>
        <w:rPr>
          <w:i/>
          <w:iCs/>
        </w:rPr>
      </w:pPr>
    </w:p>
    <w:p w14:paraId="2CA0B9BE" w14:textId="77777777" w:rsidR="00FF6933" w:rsidRPr="00FF6933" w:rsidRDefault="00FF6933" w:rsidP="00FF6933">
      <w:pPr>
        <w:ind w:left="-5" w:right="281"/>
        <w:rPr>
          <w:i/>
          <w:iCs/>
        </w:rPr>
      </w:pPr>
      <w:r w:rsidRPr="00FF6933">
        <w:rPr>
          <w:i/>
          <w:iCs/>
        </w:rPr>
        <w:t xml:space="preserve">4- Byl Proveden nácvik záchrany osob u autonehody </w:t>
      </w:r>
      <w:proofErr w:type="gramStart"/>
      <w:r w:rsidRPr="00FF6933">
        <w:rPr>
          <w:i/>
          <w:iCs/>
        </w:rPr>
        <w:t>z</w:t>
      </w:r>
      <w:proofErr w:type="gramEnd"/>
      <w:r w:rsidRPr="00FF6933">
        <w:rPr>
          <w:i/>
          <w:iCs/>
        </w:rPr>
        <w:t> vícenásobným zraněním.</w:t>
      </w:r>
    </w:p>
    <w:p w14:paraId="2D027894" w14:textId="77777777" w:rsidR="00FF6933" w:rsidRPr="00FF6933" w:rsidRDefault="00FF6933" w:rsidP="00FF6933">
      <w:pPr>
        <w:ind w:left="-5" w:right="281"/>
        <w:rPr>
          <w:i/>
          <w:iCs/>
        </w:rPr>
      </w:pPr>
      <w:r w:rsidRPr="00FF6933">
        <w:rPr>
          <w:i/>
          <w:iCs/>
        </w:rPr>
        <w:t xml:space="preserve">    Kde se ukázalo že teorie není </w:t>
      </w:r>
      <w:proofErr w:type="spellStart"/>
      <w:proofErr w:type="gramStart"/>
      <w:r w:rsidRPr="00FF6933">
        <w:rPr>
          <w:i/>
          <w:iCs/>
        </w:rPr>
        <w:t>prakce</w:t>
      </w:r>
      <w:proofErr w:type="spellEnd"/>
      <w:r w:rsidRPr="00FF6933">
        <w:rPr>
          <w:i/>
          <w:iCs/>
        </w:rPr>
        <w:t xml:space="preserve"> .Děkujeme</w:t>
      </w:r>
      <w:proofErr w:type="gramEnd"/>
      <w:r w:rsidRPr="00FF6933">
        <w:rPr>
          <w:i/>
          <w:iCs/>
        </w:rPr>
        <w:t xml:space="preserve"> figurantům a maskérům</w:t>
      </w:r>
    </w:p>
    <w:p w14:paraId="52D89557" w14:textId="77777777" w:rsidR="00FF6933" w:rsidRPr="00FF6933" w:rsidRDefault="00FF6933" w:rsidP="00FF6933">
      <w:pPr>
        <w:ind w:left="-5" w:right="281"/>
        <w:rPr>
          <w:i/>
          <w:iCs/>
        </w:rPr>
      </w:pPr>
      <w:r w:rsidRPr="00FF6933">
        <w:rPr>
          <w:i/>
          <w:iCs/>
        </w:rPr>
        <w:t>5-</w:t>
      </w:r>
      <w:r w:rsidRPr="00FF6933">
        <w:t xml:space="preserve"> </w:t>
      </w:r>
      <w:r w:rsidRPr="00FF6933">
        <w:rPr>
          <w:i/>
          <w:iCs/>
        </w:rPr>
        <w:t>NA střední škole ESOZ si jednotka v rámci pravidelné odborné přípravy nacvičila použití různých HP na pevných a kapalných látkách.</w:t>
      </w:r>
    </w:p>
    <w:p w14:paraId="59E600B2" w14:textId="77777777" w:rsidR="00FF6933" w:rsidRPr="00FF6933" w:rsidRDefault="00FF6933" w:rsidP="00FF6933">
      <w:pPr>
        <w:ind w:left="-5" w:right="281"/>
        <w:rPr>
          <w:b/>
        </w:rPr>
      </w:pPr>
      <w:r w:rsidRPr="00FF6933">
        <w:rPr>
          <w:i/>
          <w:iCs/>
        </w:rPr>
        <w:t xml:space="preserve">6- Jednotka se z účastnila stáže </w:t>
      </w:r>
      <w:r w:rsidRPr="00FF6933">
        <w:t xml:space="preserve">  pořádané HZS Ústeckého </w:t>
      </w:r>
      <w:proofErr w:type="gramStart"/>
      <w:r w:rsidRPr="00FF6933">
        <w:t>kraje ,</w:t>
      </w:r>
      <w:proofErr w:type="gramEnd"/>
      <w:r w:rsidRPr="00FF6933">
        <w:t xml:space="preserve"> Územní odbor Teplice. Stáž spočívala v držení 12hodinové směny na stanici JPO1 Teplice</w:t>
      </w:r>
      <w:r w:rsidRPr="00FF6933">
        <w:rPr>
          <w:b/>
        </w:rPr>
        <w:t xml:space="preserve">  </w:t>
      </w:r>
    </w:p>
    <w:p w14:paraId="67B5A18D" w14:textId="77777777" w:rsidR="00FF6933" w:rsidRPr="00FF6933" w:rsidRDefault="00FF6933" w:rsidP="00FF6933">
      <w:pPr>
        <w:ind w:left="-5" w:right="281"/>
        <w:rPr>
          <w:bCs/>
        </w:rPr>
      </w:pPr>
      <w:r w:rsidRPr="00FF6933">
        <w:rPr>
          <w:bCs/>
        </w:rPr>
        <w:t xml:space="preserve">Kde po výcviku </w:t>
      </w:r>
      <w:proofErr w:type="gramStart"/>
      <w:r w:rsidRPr="00FF6933">
        <w:rPr>
          <w:bCs/>
        </w:rPr>
        <w:t>zdravovědy ,</w:t>
      </w:r>
      <w:proofErr w:type="gramEnd"/>
      <w:r w:rsidRPr="00FF6933">
        <w:rPr>
          <w:bCs/>
        </w:rPr>
        <w:t xml:space="preserve"> sebezáchrany slaněním a výcviku DT v </w:t>
      </w:r>
      <w:proofErr w:type="spellStart"/>
      <w:proofErr w:type="gramStart"/>
      <w:r w:rsidRPr="00FF6933">
        <w:rPr>
          <w:bCs/>
        </w:rPr>
        <w:t>poligonu</w:t>
      </w:r>
      <w:proofErr w:type="spellEnd"/>
      <w:r w:rsidRPr="00FF6933">
        <w:rPr>
          <w:bCs/>
        </w:rPr>
        <w:t xml:space="preserve">  JPO</w:t>
      </w:r>
      <w:proofErr w:type="gramEnd"/>
      <w:r w:rsidRPr="00FF6933">
        <w:rPr>
          <w:bCs/>
        </w:rPr>
        <w:t xml:space="preserve"> z účastnila dvěma výjezdy se HZS JPO1 Teplice na jejich územní působnosti</w:t>
      </w:r>
    </w:p>
    <w:p w14:paraId="74128FA7" w14:textId="637CE56B" w:rsidR="00FF6933" w:rsidRPr="00FF6933" w:rsidRDefault="00FF6933" w:rsidP="00FF6933">
      <w:pPr>
        <w:ind w:left="-5" w:right="281"/>
      </w:pPr>
      <w:r w:rsidRPr="00FF6933">
        <w:rPr>
          <w:bCs/>
        </w:rPr>
        <w:t>HZS Teplice patří ohromné poděkování za možnost sloužit na jejich stanici a doufáme že se podaří si Stáž zopakovat</w:t>
      </w:r>
      <w:r w:rsidRPr="00FF6933">
        <w:rPr>
          <w:b/>
        </w:rPr>
        <w:t xml:space="preserve">  </w:t>
      </w:r>
    </w:p>
    <w:p w14:paraId="071DF29B" w14:textId="77777777" w:rsidR="00FF6933" w:rsidRPr="00FF6933" w:rsidRDefault="00FF6933" w:rsidP="00FF6933">
      <w:pPr>
        <w:ind w:left="-5" w:right="281"/>
      </w:pPr>
    </w:p>
    <w:p w14:paraId="22F0DE61" w14:textId="77777777" w:rsidR="00FF6933" w:rsidRPr="00FF6933" w:rsidRDefault="00FF6933" w:rsidP="00FF6933">
      <w:pPr>
        <w:ind w:left="0" w:right="281" w:firstLine="0"/>
      </w:pPr>
      <w:proofErr w:type="gramStart"/>
      <w:r w:rsidRPr="00FF6933">
        <w:t>7-Dále</w:t>
      </w:r>
      <w:proofErr w:type="gramEnd"/>
      <w:r w:rsidRPr="00FF6933">
        <w:t xml:space="preserve"> se jednotka zúčastňovala jako dozor na akcích automobilových závodů do vrchu, kde si procvičily své dovednosti na technických zásazích při dopravních nehodách.</w:t>
      </w:r>
    </w:p>
    <w:p w14:paraId="2FBE035A" w14:textId="77777777" w:rsidR="007A03F0" w:rsidRDefault="007A03F0" w:rsidP="007A03F0">
      <w:pPr>
        <w:ind w:left="-5" w:right="281"/>
      </w:pPr>
    </w:p>
    <w:p w14:paraId="0581DB29" w14:textId="2793576F" w:rsidR="004871E9" w:rsidRPr="005832DD" w:rsidRDefault="004871E9" w:rsidP="004871E9">
      <w:pPr>
        <w:ind w:left="-5" w:right="281"/>
      </w:pPr>
      <w:r>
        <w:tab/>
      </w:r>
      <w:r>
        <w:tab/>
      </w:r>
    </w:p>
    <w:p w14:paraId="7989A29B" w14:textId="434EE13A" w:rsidR="00965C51" w:rsidRDefault="00066896">
      <w:pPr>
        <w:spacing w:after="4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44234716" w14:textId="77777777" w:rsidR="00B73540" w:rsidRDefault="00B73540">
      <w:pPr>
        <w:spacing w:after="40" w:line="259" w:lineRule="auto"/>
        <w:ind w:left="0" w:right="0" w:firstLine="0"/>
        <w:jc w:val="left"/>
        <w:rPr>
          <w:sz w:val="20"/>
        </w:rPr>
      </w:pPr>
    </w:p>
    <w:p w14:paraId="0D79C1E6" w14:textId="13283986" w:rsidR="009947F6" w:rsidRPr="009947F6" w:rsidRDefault="009947F6">
      <w:pPr>
        <w:spacing w:after="40" w:line="259" w:lineRule="auto"/>
        <w:ind w:left="0" w:right="0" w:firstLine="0"/>
        <w:jc w:val="left"/>
      </w:pPr>
    </w:p>
    <w:p w14:paraId="3030096C" w14:textId="77777777" w:rsidR="00965C51" w:rsidRDefault="00066896">
      <w:pPr>
        <w:pStyle w:val="Nadpis2"/>
        <w:ind w:left="-5"/>
      </w:pPr>
      <w:r>
        <w:t xml:space="preserve">4.1.3. Požární sport </w:t>
      </w:r>
    </w:p>
    <w:p w14:paraId="3DE64A7A" w14:textId="77777777" w:rsidR="00965C51" w:rsidRDefault="00066896">
      <w:pPr>
        <w:spacing w:after="7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6C406C8" w14:textId="68FB1C81" w:rsidR="00965C51" w:rsidRDefault="00AB7F47">
      <w:pPr>
        <w:ind w:left="-5" w:right="281"/>
      </w:pPr>
      <w:r>
        <w:t xml:space="preserve"> V</w:t>
      </w:r>
      <w:r w:rsidR="007A03F0">
        <w:t> </w:t>
      </w:r>
      <w:r>
        <w:t>měsíc</w:t>
      </w:r>
      <w:r w:rsidR="007A03F0">
        <w:t>ích dubu</w:t>
      </w:r>
      <w:r>
        <w:t xml:space="preserve"> až září 202</w:t>
      </w:r>
      <w:r w:rsidR="00FF6933">
        <w:t>5</w:t>
      </w:r>
      <w:r w:rsidR="00066896">
        <w:t xml:space="preserve"> se uskutečnily soutěže v požárním sportu </w:t>
      </w:r>
      <w:proofErr w:type="spellStart"/>
      <w:r w:rsidR="00066896">
        <w:t>Tohatsu</w:t>
      </w:r>
      <w:proofErr w:type="spellEnd"/>
      <w:r w:rsidR="00066896">
        <w:t xml:space="preserve"> Cup, které jsou součástí odborné přípravy jednotek PO dle § 72, odst. 4, zákona o PO a § 40 odst. 7, vyhlášky o JPO. Z jednotek PO zřízených městem se pravidelně zúčastňovali člen</w:t>
      </w:r>
      <w:r>
        <w:t>ové JSDH Osek, kde se v roce 202</w:t>
      </w:r>
      <w:r w:rsidR="00FF6933">
        <w:t>5</w:t>
      </w:r>
      <w:r w:rsidR="0061729C">
        <w:t xml:space="preserve"> </w:t>
      </w:r>
      <w:r w:rsidR="00F83C76">
        <w:t>celkově</w:t>
      </w:r>
      <w:r w:rsidR="00066896">
        <w:t xml:space="preserve"> umístili na </w:t>
      </w:r>
      <w:proofErr w:type="gramStart"/>
      <w:r w:rsidR="00E411A5">
        <w:t>2</w:t>
      </w:r>
      <w:r w:rsidR="00D71702">
        <w:t xml:space="preserve"> </w:t>
      </w:r>
      <w:r w:rsidR="00A14ED9">
        <w:t xml:space="preserve"> a</w:t>
      </w:r>
      <w:proofErr w:type="gramEnd"/>
      <w:r w:rsidR="00A14ED9">
        <w:t xml:space="preserve"> </w:t>
      </w:r>
      <w:r w:rsidR="00147597">
        <w:t>8</w:t>
      </w:r>
      <w:r w:rsidR="00066896">
        <w:t xml:space="preserve"> místě.</w:t>
      </w:r>
      <w:r w:rsidR="00D71702">
        <w:t xml:space="preserve"> </w:t>
      </w:r>
    </w:p>
    <w:p w14:paraId="18D48374" w14:textId="77777777" w:rsidR="00DD362A" w:rsidRDefault="00DD362A">
      <w:pPr>
        <w:ind w:left="-5" w:right="281"/>
      </w:pPr>
    </w:p>
    <w:p w14:paraId="6945060A" w14:textId="77777777" w:rsidR="00965C51" w:rsidRDefault="00066896">
      <w:pPr>
        <w:pStyle w:val="Nadpis2"/>
        <w:ind w:left="-5"/>
      </w:pPr>
      <w:r>
        <w:t xml:space="preserve">4.1.4. Činnost požárních hlídek </w:t>
      </w:r>
    </w:p>
    <w:p w14:paraId="1805903E" w14:textId="77777777" w:rsidR="00965C51" w:rsidRDefault="00066896">
      <w:pPr>
        <w:spacing w:after="7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87B4F80" w14:textId="77777777" w:rsidR="00965C51" w:rsidRDefault="00066896">
      <w:pPr>
        <w:ind w:left="-5" w:right="281"/>
      </w:pPr>
      <w:r>
        <w:t xml:space="preserve"> Dle § 13 zákona o PO a čl. 4 odst. 3 vyhlášky města Osek – Požární řád – má za povinnost každý pořadatel organizující akci, které se účastní větší počet osob, ustanovit požární hlídku. </w:t>
      </w:r>
    </w:p>
    <w:p w14:paraId="543C0F5C" w14:textId="20D6C98F" w:rsidR="00F83C76" w:rsidRDefault="00F83C76">
      <w:pPr>
        <w:spacing w:after="16" w:line="259" w:lineRule="auto"/>
        <w:ind w:left="0" w:right="0" w:firstLine="0"/>
        <w:jc w:val="left"/>
      </w:pPr>
      <w:r>
        <w:lastRenderedPageBreak/>
        <w:t xml:space="preserve">Požární hlídky se zajištovaly na akcích pořádaných </w:t>
      </w:r>
      <w:r w:rsidR="0090481F">
        <w:t>m</w:t>
      </w:r>
      <w:r>
        <w:t>ěstem</w:t>
      </w:r>
      <w:r w:rsidR="0090481F">
        <w:t xml:space="preserve"> </w:t>
      </w:r>
      <w:proofErr w:type="spellStart"/>
      <w:proofErr w:type="gramStart"/>
      <w:r w:rsidR="0090481F">
        <w:t>Osek,</w:t>
      </w:r>
      <w:r>
        <w:t>.ITC,DDM</w:t>
      </w:r>
      <w:proofErr w:type="spellEnd"/>
      <w:proofErr w:type="gramEnd"/>
      <w:r>
        <w:t xml:space="preserve">.- pálení </w:t>
      </w:r>
      <w:proofErr w:type="spellStart"/>
      <w:proofErr w:type="gramStart"/>
      <w:r>
        <w:t>čarodějnic,</w:t>
      </w:r>
      <w:r w:rsidR="0090481F">
        <w:t>Osecké</w:t>
      </w:r>
      <w:proofErr w:type="spellEnd"/>
      <w:proofErr w:type="gramEnd"/>
      <w:r w:rsidR="0090481F">
        <w:t xml:space="preserve"> </w:t>
      </w:r>
      <w:proofErr w:type="spellStart"/>
      <w:proofErr w:type="gramStart"/>
      <w:r w:rsidR="0090481F">
        <w:t>slavnosti,dětské</w:t>
      </w:r>
      <w:proofErr w:type="spellEnd"/>
      <w:proofErr w:type="gramEnd"/>
      <w:r w:rsidR="0090481F">
        <w:t xml:space="preserve"> </w:t>
      </w:r>
      <w:proofErr w:type="spellStart"/>
      <w:proofErr w:type="gramStart"/>
      <w:r w:rsidR="0090481F">
        <w:t>dny,atd</w:t>
      </w:r>
      <w:proofErr w:type="spellEnd"/>
      <w:r w:rsidR="0090481F">
        <w:t>.</w:t>
      </w:r>
      <w:proofErr w:type="gramEnd"/>
    </w:p>
    <w:p w14:paraId="76BB10AF" w14:textId="392825B9" w:rsidR="00965C51" w:rsidRDefault="00944696">
      <w:pPr>
        <w:spacing w:after="16" w:line="259" w:lineRule="auto"/>
        <w:ind w:left="0" w:right="0" w:firstLine="0"/>
        <w:jc w:val="left"/>
      </w:pPr>
      <w:r>
        <w:t xml:space="preserve">Dále se JPO </w:t>
      </w:r>
      <w:r w:rsidR="00675D6E">
        <w:t>zúčastnila v</w:t>
      </w:r>
      <w:r>
        <w:t xml:space="preserve"> rámci </w:t>
      </w:r>
      <w:r w:rsidR="006E7EF4">
        <w:t>spolupráce programu</w:t>
      </w:r>
      <w:r>
        <w:t xml:space="preserve"> Krušnohorský </w:t>
      </w:r>
      <w:proofErr w:type="gramStart"/>
      <w:r>
        <w:t>pohár  automobilových</w:t>
      </w:r>
      <w:proofErr w:type="gramEnd"/>
      <w:r>
        <w:t xml:space="preserve"> závodů do vrchu kde si prověřila své schopnosti VZOHV</w:t>
      </w:r>
    </w:p>
    <w:p w14:paraId="017C05A9" w14:textId="77777777" w:rsidR="00944696" w:rsidRDefault="00944696">
      <w:pPr>
        <w:spacing w:after="16" w:line="259" w:lineRule="auto"/>
        <w:ind w:left="0" w:right="0" w:firstLine="0"/>
        <w:jc w:val="left"/>
      </w:pPr>
    </w:p>
    <w:p w14:paraId="0DF1D015" w14:textId="77777777" w:rsidR="00965C51" w:rsidRDefault="00066896">
      <w:pPr>
        <w:pStyle w:val="Nadpis2"/>
        <w:ind w:left="-5"/>
      </w:pPr>
      <w:r>
        <w:t xml:space="preserve">4.1.5. Údržba a opravy požární techniky </w:t>
      </w:r>
    </w:p>
    <w:p w14:paraId="10C86523" w14:textId="77777777" w:rsidR="00965C51" w:rsidRDefault="00066896">
      <w:pPr>
        <w:spacing w:after="7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2DCB4D5" w14:textId="034626E4" w:rsidR="00965C51" w:rsidRDefault="00066896">
      <w:pPr>
        <w:spacing w:after="129"/>
        <w:ind w:left="-5" w:right="281"/>
      </w:pPr>
      <w:r>
        <w:t xml:space="preserve"> V jednotce PO zřízené městem Osek se členové </w:t>
      </w:r>
      <w:r w:rsidR="00675D6E">
        <w:t>podílejí na</w:t>
      </w:r>
      <w:r>
        <w:t xml:space="preserve"> údržbě, opravách a ošetřování požární techniky, a to především ve vlastním volnu. </w:t>
      </w:r>
    </w:p>
    <w:p w14:paraId="18125205" w14:textId="20CCA683" w:rsidR="008A33EE" w:rsidRDefault="008A33EE">
      <w:pPr>
        <w:spacing w:after="129"/>
        <w:ind w:left="-5" w:right="281"/>
      </w:pPr>
      <w:r>
        <w:t>Byly provedeny revize žebříku</w:t>
      </w:r>
      <w:r w:rsidR="00A14ED9">
        <w:t xml:space="preserve">, Požárních </w:t>
      </w:r>
      <w:r w:rsidR="00675D6E">
        <w:t>opasků,</w:t>
      </w:r>
      <w:r w:rsidR="00A14ED9">
        <w:t xml:space="preserve"> </w:t>
      </w:r>
      <w:r w:rsidR="00675D6E">
        <w:t>dále</w:t>
      </w:r>
      <w:r w:rsidR="00A14ED9">
        <w:t xml:space="preserve"> provedeny revize masek. Tlakových lahví, Postrojů </w:t>
      </w:r>
      <w:proofErr w:type="spellStart"/>
      <w:proofErr w:type="gramStart"/>
      <w:r w:rsidR="00A14ED9">
        <w:t>DT,Chem.obleky</w:t>
      </w:r>
      <w:proofErr w:type="spellEnd"/>
      <w:proofErr w:type="gramEnd"/>
      <w:r w:rsidR="00A14ED9">
        <w:t xml:space="preserve"> S</w:t>
      </w:r>
      <w:r w:rsidR="00CA7071">
        <w:t>a</w:t>
      </w:r>
      <w:r w:rsidR="00A14ED9">
        <w:t xml:space="preserve">nit IV, lezecké vybavení, helmy </w:t>
      </w:r>
      <w:proofErr w:type="spellStart"/>
      <w:r w:rsidR="00A14ED9">
        <w:t>Galet</w:t>
      </w:r>
      <w:proofErr w:type="spellEnd"/>
      <w:r w:rsidR="00A14ED9">
        <w:t>, zásahové oděvy,</w:t>
      </w:r>
    </w:p>
    <w:p w14:paraId="7DECE56B" w14:textId="042A42EB" w:rsidR="00532628" w:rsidRDefault="00CA7071" w:rsidP="00532628">
      <w:pPr>
        <w:spacing w:after="129"/>
        <w:ind w:left="-5" w:right="281"/>
      </w:pPr>
      <w:r>
        <w:t xml:space="preserve">DA Ford i T 815 CAS 20 mají po technických prohlídkách </w:t>
      </w:r>
    </w:p>
    <w:p w14:paraId="3C929263" w14:textId="77777777" w:rsidR="00BB692C" w:rsidRDefault="00BB692C">
      <w:pPr>
        <w:spacing w:after="129"/>
        <w:ind w:left="-5" w:right="281"/>
      </w:pPr>
    </w:p>
    <w:p w14:paraId="381E26FC" w14:textId="5E06A57F" w:rsidR="00BB692C" w:rsidRDefault="00BB692C">
      <w:pPr>
        <w:spacing w:after="129"/>
        <w:ind w:left="-5" w:right="281"/>
        <w:rPr>
          <w:b/>
          <w:bCs/>
        </w:rPr>
      </w:pPr>
      <w:r w:rsidRPr="00BB692C">
        <w:rPr>
          <w:b/>
          <w:bCs/>
        </w:rPr>
        <w:t xml:space="preserve"> Údržba Hasičské zbrojnice</w:t>
      </w:r>
    </w:p>
    <w:p w14:paraId="5A8AFBAE" w14:textId="683B658B" w:rsidR="00BB3755" w:rsidRDefault="00F92546">
      <w:pPr>
        <w:spacing w:after="129"/>
        <w:ind w:left="-5" w:right="281"/>
      </w:pPr>
      <w:r>
        <w:t xml:space="preserve">Na zbrojnici </w:t>
      </w:r>
      <w:r w:rsidR="00B9673C">
        <w:t>se provádí pravidelný úklid a údržba</w:t>
      </w:r>
    </w:p>
    <w:p w14:paraId="686AA218" w14:textId="44C1FD52" w:rsidR="00450A4A" w:rsidRDefault="00450A4A">
      <w:pPr>
        <w:spacing w:after="129"/>
        <w:ind w:left="-5" w:right="281"/>
      </w:pPr>
      <w:r>
        <w:t xml:space="preserve">Proběhla oprava </w:t>
      </w:r>
      <w:r w:rsidR="009740C0">
        <w:t>svinovacích garážových vrat u DA Ford</w:t>
      </w:r>
    </w:p>
    <w:p w14:paraId="27673AE2" w14:textId="3CEA8E45" w:rsidR="00C77655" w:rsidRDefault="00B1033A">
      <w:pPr>
        <w:spacing w:after="129"/>
        <w:ind w:left="-5" w:right="281"/>
      </w:pPr>
      <w:r>
        <w:t>Revize elektro rozvodů a spotřebičů</w:t>
      </w:r>
    </w:p>
    <w:p w14:paraId="6675C6E2" w14:textId="70722283" w:rsidR="00B73540" w:rsidRDefault="00A05FAB" w:rsidP="004E4E5F">
      <w:pPr>
        <w:spacing w:after="129"/>
        <w:ind w:left="-5" w:right="281"/>
        <w:rPr>
          <w:sz w:val="20"/>
        </w:rPr>
      </w:pPr>
      <w:r>
        <w:t xml:space="preserve">Výměna </w:t>
      </w:r>
      <w:proofErr w:type="spellStart"/>
      <w:proofErr w:type="gramStart"/>
      <w:r>
        <w:t>El.hodin</w:t>
      </w:r>
      <w:proofErr w:type="spellEnd"/>
      <w:proofErr w:type="gramEnd"/>
      <w:r>
        <w:t xml:space="preserve"> ČEZ</w:t>
      </w:r>
    </w:p>
    <w:p w14:paraId="0F1B8520" w14:textId="2DCECC22" w:rsidR="00B73540" w:rsidRDefault="00B73540">
      <w:pPr>
        <w:spacing w:after="39" w:line="259" w:lineRule="auto"/>
        <w:ind w:left="0" w:right="0" w:firstLine="0"/>
        <w:jc w:val="left"/>
        <w:rPr>
          <w:sz w:val="20"/>
        </w:rPr>
      </w:pPr>
    </w:p>
    <w:p w14:paraId="7179EDF8" w14:textId="6DAB3715" w:rsidR="00B73540" w:rsidRDefault="00B73540">
      <w:pPr>
        <w:spacing w:after="39" w:line="259" w:lineRule="auto"/>
        <w:ind w:left="0" w:right="0" w:firstLine="0"/>
        <w:jc w:val="left"/>
        <w:rPr>
          <w:sz w:val="20"/>
        </w:rPr>
      </w:pPr>
    </w:p>
    <w:p w14:paraId="5C6D015C" w14:textId="5CDA1371" w:rsidR="00B73540" w:rsidRDefault="00B73540">
      <w:pPr>
        <w:spacing w:after="39" w:line="259" w:lineRule="auto"/>
        <w:ind w:left="0" w:right="0" w:firstLine="0"/>
        <w:jc w:val="left"/>
        <w:rPr>
          <w:sz w:val="20"/>
        </w:rPr>
      </w:pPr>
    </w:p>
    <w:p w14:paraId="3528BAE8" w14:textId="77777777" w:rsidR="00B73540" w:rsidRDefault="00B73540">
      <w:pPr>
        <w:spacing w:after="39" w:line="259" w:lineRule="auto"/>
        <w:ind w:left="0" w:right="0" w:firstLine="0"/>
        <w:jc w:val="left"/>
      </w:pPr>
    </w:p>
    <w:p w14:paraId="12D7950C" w14:textId="77777777" w:rsidR="00965C51" w:rsidRDefault="00066896">
      <w:pPr>
        <w:pStyle w:val="Nadpis2"/>
        <w:ind w:left="-5"/>
      </w:pPr>
      <w:r>
        <w:t xml:space="preserve">4.1.6. Práce s mládeží </w:t>
      </w:r>
    </w:p>
    <w:p w14:paraId="737DB9EF" w14:textId="77777777" w:rsidR="00965C51" w:rsidRDefault="00066896">
      <w:pPr>
        <w:spacing w:after="7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F046458" w14:textId="5FA3A21B" w:rsidR="00965C51" w:rsidRDefault="00066896" w:rsidP="006266C5">
      <w:pPr>
        <w:ind w:left="-5" w:right="281"/>
      </w:pPr>
      <w:r>
        <w:t xml:space="preserve"> Členové JSDH</w:t>
      </w:r>
      <w:r w:rsidR="006266C5">
        <w:t xml:space="preserve"> potažmo SDH</w:t>
      </w:r>
      <w:r>
        <w:t xml:space="preserve"> Osek provedli ukázky prací s požární technikou (požární útok dětí, prohlídka hasičské </w:t>
      </w:r>
      <w:r w:rsidR="00675D6E">
        <w:t>techniky,</w:t>
      </w:r>
      <w:r w:rsidR="008A33EE">
        <w:t xml:space="preserve"> ukázka zdravovědy</w:t>
      </w:r>
      <w:r w:rsidR="006266C5">
        <w:t xml:space="preserve">. Při akcích na dětských hasičských závodech a dále se </w:t>
      </w:r>
      <w:r w:rsidR="00675D6E">
        <w:t>účastní</w:t>
      </w:r>
      <w:r w:rsidR="006266C5">
        <w:t xml:space="preserve"> Hasičského dětského soustředění ve </w:t>
      </w:r>
      <w:r w:rsidR="00675D6E">
        <w:t>Soběšíně,</w:t>
      </w:r>
      <w:r w:rsidR="006266C5">
        <w:t xml:space="preserve"> kde se </w:t>
      </w:r>
      <w:r w:rsidR="00675D6E">
        <w:t>účastní</w:t>
      </w:r>
      <w:r w:rsidR="006266C5">
        <w:t xml:space="preserve"> i hasiči z</w:t>
      </w:r>
      <w:r w:rsidR="00906EC7">
        <w:t xml:space="preserve"> Modlan, Háje </w:t>
      </w:r>
    </w:p>
    <w:p w14:paraId="5A567C1B" w14:textId="04E13CD1" w:rsidR="00906EC7" w:rsidRDefault="00906EC7" w:rsidP="006266C5">
      <w:pPr>
        <w:ind w:left="-5" w:right="281"/>
      </w:pPr>
      <w:r>
        <w:t>Dále na akcích pořádané městem Osek</w:t>
      </w:r>
      <w:r w:rsidR="00DD362A">
        <w:t xml:space="preserve"> jako je pálení čarodějnic,</w:t>
      </w:r>
      <w:r w:rsidR="00892F6B">
        <w:t xml:space="preserve"> </w:t>
      </w:r>
      <w:r w:rsidR="00DD362A">
        <w:t>Osecké kytary, DDM opékání vuřtů a jiné akce</w:t>
      </w:r>
    </w:p>
    <w:p w14:paraId="268A6394" w14:textId="77777777" w:rsidR="00965C51" w:rsidRDefault="00066896">
      <w:pPr>
        <w:spacing w:after="16" w:line="259" w:lineRule="auto"/>
        <w:ind w:left="0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61AF5EA" w14:textId="77777777" w:rsidR="00965C51" w:rsidRDefault="00066896">
      <w:pPr>
        <w:pStyle w:val="Nadpis2"/>
        <w:ind w:left="-5"/>
      </w:pPr>
      <w:r>
        <w:t xml:space="preserve">4.1.7. Preventivně výchovná činnost </w:t>
      </w:r>
    </w:p>
    <w:p w14:paraId="7358E0FB" w14:textId="77777777" w:rsidR="00965C51" w:rsidRDefault="00066896">
      <w:pPr>
        <w:spacing w:after="75" w:line="259" w:lineRule="auto"/>
        <w:ind w:left="1440" w:right="0" w:firstLine="0"/>
        <w:jc w:val="left"/>
      </w:pPr>
      <w:r>
        <w:rPr>
          <w:sz w:val="16"/>
        </w:rPr>
        <w:t xml:space="preserve"> </w:t>
      </w:r>
    </w:p>
    <w:p w14:paraId="23233B0A" w14:textId="77777777" w:rsidR="00147597" w:rsidRDefault="00066896">
      <w:pPr>
        <w:ind w:left="-5" w:right="281"/>
      </w:pPr>
      <w:r>
        <w:t xml:space="preserve">Na základě § 29 odst. 1 písm. n) zákona o PO organizuje město Osek preventivně výchovnou činnost. </w:t>
      </w:r>
    </w:p>
    <w:p w14:paraId="33BBE842" w14:textId="01E4EE51" w:rsidR="00965C51" w:rsidRDefault="00147597">
      <w:pPr>
        <w:ind w:left="-5" w:right="281"/>
      </w:pPr>
      <w:r>
        <w:t>Ukázky ve školkách, školách</w:t>
      </w:r>
      <w:r w:rsidR="00066896">
        <w:t xml:space="preserve"> </w:t>
      </w:r>
    </w:p>
    <w:p w14:paraId="11C65B48" w14:textId="77777777" w:rsidR="008F2CBC" w:rsidRDefault="008F2CBC">
      <w:pPr>
        <w:ind w:left="-5" w:right="281"/>
      </w:pPr>
    </w:p>
    <w:p w14:paraId="4AC9F52E" w14:textId="77777777" w:rsidR="00965C51" w:rsidRDefault="0006689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CFD14F" w14:textId="77777777" w:rsidR="00965C51" w:rsidRDefault="00066896">
      <w:pPr>
        <w:pStyle w:val="Nadpis1"/>
        <w:ind w:left="-5"/>
      </w:pPr>
      <w:r>
        <w:t xml:space="preserve">4.2. Represe </w:t>
      </w:r>
    </w:p>
    <w:p w14:paraId="7F9D973E" w14:textId="77777777" w:rsidR="00965C51" w:rsidRDefault="00066896">
      <w:pPr>
        <w:spacing w:after="5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BC013AB" w14:textId="77777777" w:rsidR="00965C51" w:rsidRDefault="00066896">
      <w:pPr>
        <w:tabs>
          <w:tab w:val="center" w:pos="2080"/>
        </w:tabs>
        <w:ind w:left="-15" w:right="0" w:firstLine="0"/>
        <w:jc w:val="left"/>
      </w:pPr>
      <w:r>
        <w:t xml:space="preserve"> </w:t>
      </w:r>
      <w:r>
        <w:tab/>
        <w:t xml:space="preserve">Pod slovem represe v PO se rozumí: </w:t>
      </w:r>
    </w:p>
    <w:p w14:paraId="72BF618F" w14:textId="77777777" w:rsidR="00965C51" w:rsidRDefault="00066896">
      <w:pPr>
        <w:spacing w:after="137" w:line="259" w:lineRule="auto"/>
        <w:ind w:left="1440" w:right="0" w:firstLine="0"/>
        <w:jc w:val="left"/>
      </w:pPr>
      <w:r>
        <w:rPr>
          <w:sz w:val="12"/>
        </w:rPr>
        <w:t xml:space="preserve"> </w:t>
      </w:r>
    </w:p>
    <w:p w14:paraId="330E8E01" w14:textId="77777777" w:rsidR="00965C51" w:rsidRDefault="00066896">
      <w:pPr>
        <w:numPr>
          <w:ilvl w:val="0"/>
          <w:numId w:val="2"/>
        </w:numPr>
        <w:ind w:right="281" w:hanging="360"/>
      </w:pPr>
      <w:r>
        <w:t>provádění požárních zásahů podle příslušné dokumentace PO nebo</w:t>
      </w:r>
      <w:r w:rsidR="00667A08">
        <w:t xml:space="preserve"> při soustředění  </w:t>
      </w:r>
      <w:r>
        <w:t xml:space="preserve">            nasazování sil a prostředků; </w:t>
      </w:r>
    </w:p>
    <w:p w14:paraId="10975FE7" w14:textId="259F34E9" w:rsidR="00AD24FE" w:rsidRPr="00FF6EFB" w:rsidRDefault="00066896" w:rsidP="00FF6EFB">
      <w:pPr>
        <w:numPr>
          <w:ilvl w:val="0"/>
          <w:numId w:val="2"/>
        </w:numPr>
        <w:ind w:right="281" w:hanging="360"/>
        <w:rPr>
          <w:sz w:val="16"/>
          <w:szCs w:val="16"/>
        </w:rPr>
      </w:pPr>
      <w:r w:rsidRPr="00147597">
        <w:t>provádění záchranných prací při živelních pohromách, jiných mimořádných událostech apod</w:t>
      </w:r>
      <w:r w:rsidRPr="00784C6B">
        <w:rPr>
          <w:sz w:val="16"/>
          <w:szCs w:val="16"/>
        </w:rPr>
        <w:t>.</w:t>
      </w:r>
    </w:p>
    <w:p w14:paraId="70F6DC64" w14:textId="5ABF6644" w:rsidR="00667A08" w:rsidRDefault="00667A08">
      <w:pPr>
        <w:spacing w:after="160" w:line="259" w:lineRule="auto"/>
        <w:ind w:left="0" w:right="0" w:firstLine="0"/>
        <w:jc w:val="left"/>
        <w:rPr>
          <w:sz w:val="16"/>
        </w:rPr>
      </w:pPr>
    </w:p>
    <w:p w14:paraId="7BC32CEB" w14:textId="77777777" w:rsidR="0090481F" w:rsidRDefault="0090481F">
      <w:pPr>
        <w:spacing w:after="160" w:line="259" w:lineRule="auto"/>
        <w:ind w:left="0" w:right="0" w:firstLine="0"/>
        <w:jc w:val="left"/>
        <w:rPr>
          <w:sz w:val="16"/>
        </w:rPr>
      </w:pPr>
    </w:p>
    <w:p w14:paraId="2BFC22F9" w14:textId="78A40D69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</w:pPr>
      <w:r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Seznam členů jednotky</w:t>
      </w:r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 xml:space="preserve"> </w:t>
      </w:r>
      <w:proofErr w:type="spellStart"/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v.r</w:t>
      </w:r>
      <w:proofErr w:type="spellEnd"/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 xml:space="preserve"> 202</w:t>
      </w:r>
      <w:r w:rsidR="00A66E08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5</w:t>
      </w:r>
    </w:p>
    <w:p w14:paraId="731C99D7" w14:textId="77777777" w:rsidR="00675598" w:rsidRDefault="00675598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180"/>
        <w:gridCol w:w="1600"/>
        <w:gridCol w:w="1760"/>
        <w:gridCol w:w="1700"/>
        <w:gridCol w:w="807"/>
      </w:tblGrid>
      <w:tr w:rsidR="00A66E08" w:rsidRPr="00A66E08" w14:paraId="0AC106F4" w14:textId="77777777" w:rsidTr="00A66E08">
        <w:trPr>
          <w:trHeight w:val="51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6F1755B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Jméno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58301C51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Příjmení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BB3DB8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Funkce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523BA411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5512136A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Mobilní telefon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14:paraId="317FB149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Nositel DT</w:t>
            </w:r>
          </w:p>
        </w:tc>
      </w:tr>
      <w:tr w:rsidR="00A66E08" w:rsidRPr="00A66E08" w14:paraId="05938DF2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726B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Antonín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3A0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Kroupa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DF3F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proofErr w:type="gramStart"/>
            <w:r w:rsidRPr="00A66E08">
              <w:rPr>
                <w:rFonts w:eastAsia="Times New Roman"/>
                <w:color w:val="auto"/>
                <w:sz w:val="20"/>
                <w:szCs w:val="20"/>
              </w:rPr>
              <w:t>VJ,S</w:t>
            </w:r>
            <w:proofErr w:type="gramEnd"/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2700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21.8.1964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E8AA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731 601 372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B4AE67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ANO</w:t>
            </w:r>
          </w:p>
        </w:tc>
      </w:tr>
      <w:tr w:rsidR="00A66E08" w:rsidRPr="00A66E08" w14:paraId="7E4F60BF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B93F4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David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BE4444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Kašpar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AFA2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proofErr w:type="gramStart"/>
            <w:r w:rsidRPr="00A66E08">
              <w:rPr>
                <w:rFonts w:eastAsia="Times New Roman"/>
                <w:color w:val="auto"/>
                <w:sz w:val="20"/>
                <w:szCs w:val="20"/>
              </w:rPr>
              <w:t>ZVJ,S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57A5E7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17.5.1980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8476C6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725 583 666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CD33F6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ANO</w:t>
            </w:r>
          </w:p>
        </w:tc>
      </w:tr>
      <w:tr w:rsidR="00A66E08" w:rsidRPr="00A66E08" w14:paraId="35C34B36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3F6D4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Jan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513529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Klouček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7127FB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proofErr w:type="gramStart"/>
            <w:r w:rsidRPr="00A66E08">
              <w:rPr>
                <w:rFonts w:eastAsia="Times New Roman"/>
                <w:color w:val="auto"/>
                <w:sz w:val="20"/>
                <w:szCs w:val="20"/>
              </w:rPr>
              <w:t>VD,H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17A9F7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27.9.1993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E04425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601 586 399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A309FF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ANO</w:t>
            </w:r>
          </w:p>
        </w:tc>
      </w:tr>
      <w:tr w:rsidR="00A66E08" w:rsidRPr="00A66E08" w14:paraId="25F62BD2" w14:textId="77777777" w:rsidTr="00A66E08">
        <w:trPr>
          <w:trHeight w:val="31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2CB6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Jan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510A4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A66E08">
              <w:rPr>
                <w:rFonts w:eastAsia="Times New Roman"/>
                <w:color w:val="auto"/>
                <w:sz w:val="20"/>
                <w:szCs w:val="20"/>
              </w:rPr>
              <w:t>Koldus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4B34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proofErr w:type="gramStart"/>
            <w:r w:rsidRPr="00A66E08">
              <w:rPr>
                <w:rFonts w:eastAsia="Times New Roman"/>
                <w:color w:val="auto"/>
                <w:sz w:val="20"/>
                <w:szCs w:val="20"/>
              </w:rPr>
              <w:t>VD,H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EBBF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21.06.2006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E0C4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604969569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0AC12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ANO</w:t>
            </w:r>
          </w:p>
        </w:tc>
      </w:tr>
      <w:tr w:rsidR="00A66E08" w:rsidRPr="00A66E08" w14:paraId="5A6CFBBA" w14:textId="77777777" w:rsidTr="00A66E08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BE5BD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Jáchym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6452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A66E08">
              <w:rPr>
                <w:rFonts w:eastAsia="Times New Roman"/>
                <w:color w:val="auto"/>
                <w:sz w:val="20"/>
                <w:szCs w:val="20"/>
              </w:rPr>
              <w:t>Kebert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A5D8D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proofErr w:type="gramStart"/>
            <w:r w:rsidRPr="00A66E08">
              <w:rPr>
                <w:rFonts w:eastAsia="Times New Roman"/>
                <w:color w:val="auto"/>
                <w:sz w:val="20"/>
                <w:szCs w:val="20"/>
              </w:rPr>
              <w:t>VD,H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DA2B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17.9.1982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56556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776 101 082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FD532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ANO</w:t>
            </w:r>
          </w:p>
        </w:tc>
      </w:tr>
      <w:tr w:rsidR="00A66E08" w:rsidRPr="00A66E08" w14:paraId="05557637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FD9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 xml:space="preserve">Ladislav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5138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Zeman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9B5F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7709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23.3.1983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360D9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727 938 109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3730BB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NE</w:t>
            </w:r>
          </w:p>
        </w:tc>
      </w:tr>
      <w:tr w:rsidR="00A66E08" w:rsidRPr="00A66E08" w14:paraId="20F76F32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CE42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Tomáš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8F3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Nový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9327D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2ADA5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26.5.1969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4A51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721 740 724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6BC1D2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NE</w:t>
            </w:r>
          </w:p>
        </w:tc>
      </w:tr>
      <w:tr w:rsidR="00A66E08" w:rsidRPr="00A66E08" w14:paraId="268D6984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719A85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Stanislav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B37C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Trojek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8DB6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6E03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26.10.1976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3C55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602 214 237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F88184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NE</w:t>
            </w:r>
          </w:p>
        </w:tc>
      </w:tr>
      <w:tr w:rsidR="00A66E08" w:rsidRPr="00A66E08" w14:paraId="3F11ACA9" w14:textId="77777777" w:rsidTr="00A66E08">
        <w:trPr>
          <w:trHeight w:val="31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A826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Pavel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08050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Zemek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53FA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D92A1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17.9.1982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3195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720 121 517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1E0E25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NE</w:t>
            </w:r>
          </w:p>
        </w:tc>
      </w:tr>
      <w:tr w:rsidR="00A66E08" w:rsidRPr="00A66E08" w14:paraId="46EE26F2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995C1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Jakub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2D619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Zeman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C2D6A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6F50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30.10.2006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3E0BF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732 503 677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1BDE0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66E08">
              <w:rPr>
                <w:rFonts w:eastAsia="Times New Roman"/>
                <w:sz w:val="20"/>
                <w:szCs w:val="20"/>
              </w:rPr>
              <w:t>NE</w:t>
            </w:r>
          </w:p>
        </w:tc>
      </w:tr>
      <w:tr w:rsidR="00A66E08" w:rsidRPr="00A66E08" w14:paraId="5B83ADB1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F352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Karel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7B6FBA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 xml:space="preserve">Antoš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EB5E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4742DA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18.7.1967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DC6688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607 104 487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56583C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NE</w:t>
            </w:r>
          </w:p>
        </w:tc>
      </w:tr>
      <w:tr w:rsidR="00A66E08" w:rsidRPr="00A66E08" w14:paraId="25E2D4D1" w14:textId="77777777" w:rsidTr="00A66E08">
        <w:trPr>
          <w:trHeight w:val="31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4C78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Petr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8A61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Škváro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B5EF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4DB1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01.03.1985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5E29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702 925 787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2316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ANO</w:t>
            </w:r>
          </w:p>
        </w:tc>
      </w:tr>
      <w:tr w:rsidR="00A66E08" w:rsidRPr="00A66E08" w14:paraId="1FA4BF42" w14:textId="77777777" w:rsidTr="00A66E08">
        <w:trPr>
          <w:trHeight w:val="31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0B16E4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Jakub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79EECF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Pekař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CB6E10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4A471D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6.9.1994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96DB34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771 123 061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645885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NE</w:t>
            </w:r>
          </w:p>
        </w:tc>
      </w:tr>
      <w:tr w:rsidR="00A66E08" w:rsidRPr="00A66E08" w14:paraId="41042D9C" w14:textId="77777777" w:rsidTr="00A66E08">
        <w:trPr>
          <w:trHeight w:val="31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4A11C2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Jakub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97FD98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Jirák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E879F3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H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9B2EED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21.1.2005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64172A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776 874 531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D94A4D" w14:textId="77777777" w:rsidR="00A66E08" w:rsidRPr="00A66E08" w:rsidRDefault="00A66E08" w:rsidP="00A66E0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66E08">
              <w:rPr>
                <w:rFonts w:eastAsia="Times New Roman"/>
                <w:color w:val="auto"/>
                <w:sz w:val="20"/>
                <w:szCs w:val="20"/>
              </w:rPr>
              <w:t>ANO</w:t>
            </w:r>
          </w:p>
        </w:tc>
      </w:tr>
    </w:tbl>
    <w:p w14:paraId="3E10C4FD" w14:textId="77777777" w:rsidR="00C625E9" w:rsidRDefault="00066896" w:rsidP="00C625E9">
      <w:pPr>
        <w:spacing w:after="0" w:line="259" w:lineRule="auto"/>
        <w:ind w:left="17" w:right="0" w:firstLine="0"/>
        <w:jc w:val="left"/>
      </w:pPr>
      <w:r>
        <w:rPr>
          <w:b/>
          <w:sz w:val="2"/>
        </w:rPr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</w:p>
    <w:p w14:paraId="5D843142" w14:textId="77777777" w:rsidR="00C625E9" w:rsidRDefault="00C625E9" w:rsidP="00C625E9">
      <w:pPr>
        <w:spacing w:after="0" w:line="259" w:lineRule="auto"/>
        <w:ind w:left="17" w:right="0" w:firstLine="0"/>
        <w:jc w:val="left"/>
      </w:pPr>
    </w:p>
    <w:p w14:paraId="6693E42C" w14:textId="77777777" w:rsidR="00C625E9" w:rsidRDefault="00C625E9" w:rsidP="00C625E9">
      <w:pPr>
        <w:spacing w:after="0" w:line="259" w:lineRule="auto"/>
        <w:ind w:left="17" w:right="0" w:firstLine="0"/>
        <w:jc w:val="left"/>
      </w:pPr>
    </w:p>
    <w:p w14:paraId="2E17ABEA" w14:textId="77777777" w:rsidR="00C625E9" w:rsidRDefault="00C625E9" w:rsidP="00C625E9">
      <w:pPr>
        <w:spacing w:after="0" w:line="259" w:lineRule="auto"/>
        <w:ind w:left="17" w:right="0" w:firstLine="0"/>
        <w:jc w:val="left"/>
      </w:pPr>
    </w:p>
    <w:p w14:paraId="54FAD476" w14:textId="77777777" w:rsidR="00C625E9" w:rsidRDefault="00C625E9" w:rsidP="00C625E9">
      <w:pPr>
        <w:spacing w:after="0" w:line="259" w:lineRule="auto"/>
        <w:ind w:left="17" w:right="0" w:firstLine="0"/>
        <w:jc w:val="left"/>
      </w:pPr>
    </w:p>
    <w:p w14:paraId="15087DB5" w14:textId="77777777" w:rsidR="00C625E9" w:rsidRDefault="00C625E9" w:rsidP="00C625E9">
      <w:pPr>
        <w:spacing w:after="0" w:line="259" w:lineRule="auto"/>
        <w:ind w:left="17" w:right="0" w:firstLine="0"/>
        <w:jc w:val="left"/>
      </w:pPr>
    </w:p>
    <w:p w14:paraId="13B61AF2" w14:textId="35B5A85B" w:rsidR="00965C51" w:rsidRDefault="00066896" w:rsidP="00C625E9">
      <w:pPr>
        <w:spacing w:after="0" w:line="259" w:lineRule="auto"/>
        <w:ind w:left="17" w:right="0" w:firstLine="0"/>
        <w:jc w:val="left"/>
      </w:pPr>
      <w:r>
        <w:rPr>
          <w:b/>
          <w:sz w:val="2"/>
        </w:rPr>
        <w:t xml:space="preserve"> </w:t>
      </w:r>
    </w:p>
    <w:p w14:paraId="261B8714" w14:textId="35424D7F" w:rsidR="00FF6EFB" w:rsidRDefault="00A92E64" w:rsidP="0076585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0114D71D" wp14:editId="5E2B1144">
            <wp:extent cx="6304280" cy="2287270"/>
            <wp:effectExtent l="0" t="0" r="1270" b="0"/>
            <wp:docPr id="1598576313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76313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2F321" w14:textId="3C8617B3" w:rsidR="00E85C51" w:rsidRDefault="00E85C51">
      <w:pPr>
        <w:ind w:left="-5" w:right="281"/>
      </w:pPr>
    </w:p>
    <w:p w14:paraId="7F47F847" w14:textId="11651FBB" w:rsidR="00E85C51" w:rsidRDefault="00E85C51" w:rsidP="00E85C51">
      <w:pPr>
        <w:ind w:left="-5" w:right="281"/>
      </w:pPr>
    </w:p>
    <w:p w14:paraId="62A5E593" w14:textId="77777777" w:rsidR="00E85C51" w:rsidRDefault="00E85C51" w:rsidP="00E85C51">
      <w:pPr>
        <w:ind w:left="-5" w:right="281"/>
      </w:pPr>
    </w:p>
    <w:p w14:paraId="0B5092C6" w14:textId="77F75FC4" w:rsidR="00965C51" w:rsidRDefault="00965C51">
      <w:pPr>
        <w:spacing w:after="137" w:line="259" w:lineRule="auto"/>
        <w:ind w:left="0" w:right="0" w:firstLine="0"/>
        <w:jc w:val="left"/>
      </w:pPr>
    </w:p>
    <w:p w14:paraId="7E131A12" w14:textId="77777777" w:rsidR="00C625E9" w:rsidRDefault="00C625E9">
      <w:pPr>
        <w:spacing w:after="137" w:line="259" w:lineRule="auto"/>
        <w:ind w:left="0" w:right="0" w:firstLine="0"/>
        <w:jc w:val="left"/>
      </w:pPr>
    </w:p>
    <w:p w14:paraId="16F6D2D8" w14:textId="77777777" w:rsidR="00C625E9" w:rsidRDefault="00C625E9">
      <w:pPr>
        <w:spacing w:after="137" w:line="259" w:lineRule="auto"/>
        <w:ind w:left="0" w:right="0" w:firstLine="0"/>
        <w:jc w:val="left"/>
      </w:pPr>
    </w:p>
    <w:p w14:paraId="2D1B7D56" w14:textId="360633A8" w:rsidR="00965C51" w:rsidRDefault="00066896">
      <w:pPr>
        <w:spacing w:after="144" w:line="259" w:lineRule="auto"/>
        <w:ind w:left="-5" w:right="0"/>
        <w:jc w:val="left"/>
      </w:pPr>
      <w:r>
        <w:rPr>
          <w:b/>
          <w:u w:val="single" w:color="000000"/>
        </w:rPr>
        <w:lastRenderedPageBreak/>
        <w:t>5. Hlavní úko</w:t>
      </w:r>
      <w:r w:rsidR="00795113">
        <w:rPr>
          <w:b/>
          <w:u w:val="single" w:color="000000"/>
        </w:rPr>
        <w:t>ly jednotek PO a SDH pro rok 202</w:t>
      </w:r>
      <w:r w:rsidR="00765858">
        <w:rPr>
          <w:b/>
          <w:u w:val="single" w:color="000000"/>
        </w:rPr>
        <w:t>4</w:t>
      </w:r>
    </w:p>
    <w:p w14:paraId="12A42A0E" w14:textId="77777777" w:rsidR="00965C51" w:rsidRDefault="00066896">
      <w:pPr>
        <w:numPr>
          <w:ilvl w:val="0"/>
          <w:numId w:val="4"/>
        </w:numPr>
        <w:spacing w:after="108"/>
        <w:ind w:right="281" w:hanging="360"/>
      </w:pPr>
      <w:r>
        <w:t xml:space="preserve">Poskytovat občanům města Osek kvalitní službu na úseku PO. </w:t>
      </w:r>
    </w:p>
    <w:p w14:paraId="3EEE1E72" w14:textId="77777777" w:rsidR="00965C51" w:rsidRDefault="00066896">
      <w:pPr>
        <w:numPr>
          <w:ilvl w:val="0"/>
          <w:numId w:val="4"/>
        </w:numPr>
        <w:spacing w:after="112"/>
        <w:ind w:right="281" w:hanging="360"/>
      </w:pPr>
      <w:r>
        <w:t xml:space="preserve">Aktualizovat informace pro občany na webových stránkách města Osek. </w:t>
      </w:r>
    </w:p>
    <w:p w14:paraId="5012E091" w14:textId="77777777" w:rsidR="00965C51" w:rsidRDefault="00066896">
      <w:pPr>
        <w:numPr>
          <w:ilvl w:val="0"/>
          <w:numId w:val="4"/>
        </w:numPr>
        <w:spacing w:after="109"/>
        <w:ind w:right="281" w:hanging="360"/>
      </w:pPr>
      <w:r>
        <w:t xml:space="preserve">Ke zdolávání požárů, mimořádných událostí a živelních pohrom vyjíždět neprodleně a včas. </w:t>
      </w:r>
    </w:p>
    <w:p w14:paraId="7F3DFCC1" w14:textId="77777777" w:rsidR="00965C51" w:rsidRDefault="00066896">
      <w:pPr>
        <w:numPr>
          <w:ilvl w:val="0"/>
          <w:numId w:val="4"/>
        </w:numPr>
        <w:spacing w:after="151"/>
        <w:ind w:right="281" w:hanging="360"/>
      </w:pPr>
      <w:r>
        <w:t xml:space="preserve">Věnovat nemalé úsilí na údržbu, opravy a ošetřování techniky PO, která musí být neustále v pohotovosti. </w:t>
      </w:r>
    </w:p>
    <w:p w14:paraId="08166F67" w14:textId="77777777" w:rsidR="00965C51" w:rsidRDefault="00066896">
      <w:pPr>
        <w:numPr>
          <w:ilvl w:val="0"/>
          <w:numId w:val="4"/>
        </w:numPr>
        <w:spacing w:after="135"/>
        <w:ind w:right="281" w:hanging="360"/>
      </w:pPr>
      <w:r>
        <w:t xml:space="preserve">Spolupracovat při zabezpečování průběhu společenských a sportovních akcí pořádaných       na území města Osek. </w:t>
      </w:r>
    </w:p>
    <w:p w14:paraId="5FBC7C7C" w14:textId="77777777" w:rsidR="00965C51" w:rsidRDefault="00066896">
      <w:pPr>
        <w:numPr>
          <w:ilvl w:val="0"/>
          <w:numId w:val="4"/>
        </w:numPr>
        <w:spacing w:after="151"/>
        <w:ind w:right="281" w:hanging="360"/>
      </w:pPr>
      <w:r>
        <w:t xml:space="preserve">Spolupracovat s HZS Ústeckého kraje a se sbory dobrovolných hasičů na území okresu Teplice. </w:t>
      </w:r>
    </w:p>
    <w:p w14:paraId="5D00987B" w14:textId="18A48449" w:rsidR="00965C51" w:rsidRDefault="00765858">
      <w:pPr>
        <w:numPr>
          <w:ilvl w:val="0"/>
          <w:numId w:val="4"/>
        </w:numPr>
        <w:ind w:right="281" w:hanging="360"/>
      </w:pPr>
      <w:r>
        <w:t>Výměna hledí v maskách DT</w:t>
      </w:r>
    </w:p>
    <w:p w14:paraId="6515EA42" w14:textId="45BAA73F" w:rsidR="00F72518" w:rsidRDefault="00540597">
      <w:pPr>
        <w:numPr>
          <w:ilvl w:val="0"/>
          <w:numId w:val="4"/>
        </w:numPr>
        <w:ind w:right="281" w:hanging="360"/>
      </w:pPr>
      <w:r>
        <w:t>Dovybavit jednotku OOPP</w:t>
      </w:r>
    </w:p>
    <w:p w14:paraId="0CCD2699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1D943DC9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067178D5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774C984E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3A250405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68DF6E13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25368CCE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65BCC2B8" w14:textId="77777777" w:rsidR="00675598" w:rsidRDefault="00675598" w:rsidP="00675598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66F4E8E0" w14:textId="38C48205" w:rsidR="004F3EE9" w:rsidRPr="00675598" w:rsidRDefault="004F3EE9" w:rsidP="00675598">
      <w:pPr>
        <w:spacing w:after="160" w:line="259" w:lineRule="auto"/>
        <w:ind w:left="0" w:right="0" w:firstLine="0"/>
        <w:jc w:val="left"/>
        <w:rPr>
          <w:b/>
          <w:bCs/>
        </w:rPr>
      </w:pPr>
      <w:r w:rsidRPr="00675598">
        <w:rPr>
          <w:b/>
          <w:bCs/>
        </w:rPr>
        <w:t xml:space="preserve"> Zkratky a základní pojmy</w:t>
      </w:r>
    </w:p>
    <w:p w14:paraId="5C96BF33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DA Dopravní automobil</w:t>
      </w:r>
    </w:p>
    <w:p w14:paraId="1E3201F6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IMZ Instruktážně metodické zaměstnání (praktický odborně zaměřený výcvik ve spolupráci s HZS)</w:t>
      </w:r>
    </w:p>
    <w:p w14:paraId="7F820C8F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JPO Jednotka požární ochrany</w:t>
      </w:r>
    </w:p>
    <w:p w14:paraId="3B28D41E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JSDH Jednotka sboru dobrovolných hasičů</w:t>
      </w:r>
    </w:p>
    <w:p w14:paraId="285E5AA4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HZS Hasičský záchranný sbor</w:t>
      </w:r>
    </w:p>
    <w:p w14:paraId="46C813F4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KOPIS HZS JMK Krajské operační informační středisko HZS Jihomoravského kraje</w:t>
      </w:r>
    </w:p>
    <w:p w14:paraId="04B25155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OOB Ochrana obyvatelstva</w:t>
      </w:r>
    </w:p>
    <w:p w14:paraId="47E6ED9D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ORP Obec s rozšířenou působností</w:t>
      </w:r>
    </w:p>
    <w:p w14:paraId="013681AC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OP Odborná příprava</w:t>
      </w:r>
    </w:p>
    <w:p w14:paraId="23194A99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PVČ Preventivně výchovná činnost</w:t>
      </w:r>
    </w:p>
    <w:p w14:paraId="2DF97A66" w14:textId="1C4FA262" w:rsidR="00F72518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TP Technická pomoc</w:t>
      </w:r>
    </w:p>
    <w:p w14:paraId="7FF081A6" w14:textId="77777777" w:rsidR="00A57E2F" w:rsidRDefault="00A57E2F">
      <w:pPr>
        <w:spacing w:after="160" w:line="259" w:lineRule="auto"/>
        <w:ind w:left="0" w:right="0" w:firstLine="0"/>
        <w:jc w:val="left"/>
      </w:pPr>
    </w:p>
    <w:sectPr w:rsidR="00A57E2F" w:rsidSect="00FB62EE">
      <w:footerReference w:type="even" r:id="rId11"/>
      <w:footerReference w:type="default" r:id="rId12"/>
      <w:footerReference w:type="first" r:id="rId13"/>
      <w:pgSz w:w="11906" w:h="16838"/>
      <w:pgMar w:top="1422" w:right="559" w:bottom="1456" w:left="141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71B1" w14:textId="77777777" w:rsidR="001442A0" w:rsidRDefault="001442A0">
      <w:pPr>
        <w:spacing w:after="0" w:line="240" w:lineRule="auto"/>
      </w:pPr>
      <w:r>
        <w:separator/>
      </w:r>
    </w:p>
  </w:endnote>
  <w:endnote w:type="continuationSeparator" w:id="0">
    <w:p w14:paraId="661BDB2F" w14:textId="77777777" w:rsidR="001442A0" w:rsidRDefault="0014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E035" w14:textId="77777777" w:rsidR="00667A08" w:rsidRDefault="00667A08">
    <w:pPr>
      <w:spacing w:after="0" w:line="237" w:lineRule="auto"/>
      <w:ind w:left="4133" w:right="4380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>
        <w:rPr>
          <w:sz w:val="16"/>
        </w:rPr>
        <w:t>4</w:t>
      </w:r>
    </w:fldSimple>
    <w:r>
      <w:rPr>
        <w:sz w:val="16"/>
      </w:rPr>
      <w:t xml:space="preserve">)  </w:t>
    </w:r>
  </w:p>
  <w:p w14:paraId="3D23E441" w14:textId="77777777" w:rsidR="00917FA0" w:rsidRDefault="00917F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247A" w14:textId="77777777" w:rsidR="00667A08" w:rsidRDefault="00667A08">
    <w:pPr>
      <w:spacing w:after="0" w:line="237" w:lineRule="auto"/>
      <w:ind w:left="4133" w:right="4380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20A29" w:rsidRPr="00F20A29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F20A29" w:rsidRPr="00F20A29">
        <w:rPr>
          <w:noProof/>
          <w:sz w:val="16"/>
        </w:rPr>
        <w:t>6</w:t>
      </w:r>
    </w:fldSimple>
    <w:r>
      <w:rPr>
        <w:sz w:val="16"/>
      </w:rPr>
      <w:t xml:space="preserve">)  </w:t>
    </w:r>
  </w:p>
  <w:p w14:paraId="24474199" w14:textId="77777777" w:rsidR="00917FA0" w:rsidRDefault="00917F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D6F4" w14:textId="77777777" w:rsidR="00667A08" w:rsidRDefault="00667A0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2A49" w14:textId="77777777" w:rsidR="001442A0" w:rsidRDefault="001442A0">
      <w:pPr>
        <w:spacing w:after="0" w:line="240" w:lineRule="auto"/>
      </w:pPr>
      <w:r>
        <w:separator/>
      </w:r>
    </w:p>
  </w:footnote>
  <w:footnote w:type="continuationSeparator" w:id="0">
    <w:p w14:paraId="7B3864DF" w14:textId="77777777" w:rsidR="001442A0" w:rsidRDefault="00144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3EE"/>
    <w:multiLevelType w:val="hybridMultilevel"/>
    <w:tmpl w:val="F92A55C4"/>
    <w:lvl w:ilvl="0" w:tplc="CC16FA66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E99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405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220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2E9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8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DED5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E0A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235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0540C"/>
    <w:multiLevelType w:val="hybridMultilevel"/>
    <w:tmpl w:val="48AC5CA6"/>
    <w:lvl w:ilvl="0" w:tplc="D2B651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26C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4AC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2A1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27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0C4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C34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E67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C7D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563AC"/>
    <w:multiLevelType w:val="hybridMultilevel"/>
    <w:tmpl w:val="F72E4932"/>
    <w:lvl w:ilvl="0" w:tplc="643E2E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85B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8B1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EF5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E42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92A7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68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62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6C6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A3C5D"/>
    <w:multiLevelType w:val="hybridMultilevel"/>
    <w:tmpl w:val="E5FC9906"/>
    <w:lvl w:ilvl="0" w:tplc="09F08F9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B9E1C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12F0DE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4CA20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269453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C6A86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450EF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2A2E3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D187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325859210">
    <w:abstractNumId w:val="3"/>
  </w:num>
  <w:num w:numId="2" w16cid:durableId="908225428">
    <w:abstractNumId w:val="1"/>
  </w:num>
  <w:num w:numId="3" w16cid:durableId="1383022683">
    <w:abstractNumId w:val="0"/>
  </w:num>
  <w:num w:numId="4" w16cid:durableId="32093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51"/>
    <w:rsid w:val="00002DF5"/>
    <w:rsid w:val="00011ED4"/>
    <w:rsid w:val="00020311"/>
    <w:rsid w:val="00020E66"/>
    <w:rsid w:val="00034765"/>
    <w:rsid w:val="000529DC"/>
    <w:rsid w:val="0005357F"/>
    <w:rsid w:val="000575B4"/>
    <w:rsid w:val="00057FE7"/>
    <w:rsid w:val="00066896"/>
    <w:rsid w:val="00096256"/>
    <w:rsid w:val="000A1DDC"/>
    <w:rsid w:val="00106838"/>
    <w:rsid w:val="0011653B"/>
    <w:rsid w:val="00124840"/>
    <w:rsid w:val="0013755F"/>
    <w:rsid w:val="001433E9"/>
    <w:rsid w:val="001442A0"/>
    <w:rsid w:val="00147597"/>
    <w:rsid w:val="001536D4"/>
    <w:rsid w:val="00160826"/>
    <w:rsid w:val="0016633C"/>
    <w:rsid w:val="00194B17"/>
    <w:rsid w:val="001C4427"/>
    <w:rsid w:val="0020768D"/>
    <w:rsid w:val="00215C34"/>
    <w:rsid w:val="002332C8"/>
    <w:rsid w:val="00240419"/>
    <w:rsid w:val="002437AF"/>
    <w:rsid w:val="0026725E"/>
    <w:rsid w:val="00267452"/>
    <w:rsid w:val="00270149"/>
    <w:rsid w:val="002746BA"/>
    <w:rsid w:val="0029035B"/>
    <w:rsid w:val="00292D9D"/>
    <w:rsid w:val="00296447"/>
    <w:rsid w:val="002B1674"/>
    <w:rsid w:val="002C6275"/>
    <w:rsid w:val="002D3D14"/>
    <w:rsid w:val="0030021A"/>
    <w:rsid w:val="00341D10"/>
    <w:rsid w:val="00377E00"/>
    <w:rsid w:val="003A3B91"/>
    <w:rsid w:val="003A6BB6"/>
    <w:rsid w:val="003A7DAB"/>
    <w:rsid w:val="003C08C3"/>
    <w:rsid w:val="003D2B51"/>
    <w:rsid w:val="004054F4"/>
    <w:rsid w:val="004105D4"/>
    <w:rsid w:val="00413C26"/>
    <w:rsid w:val="00415340"/>
    <w:rsid w:val="00437A79"/>
    <w:rsid w:val="0044130A"/>
    <w:rsid w:val="00450A4A"/>
    <w:rsid w:val="004871E9"/>
    <w:rsid w:val="00492632"/>
    <w:rsid w:val="004A33DF"/>
    <w:rsid w:val="004E4E5F"/>
    <w:rsid w:val="004F3EE9"/>
    <w:rsid w:val="00511F4E"/>
    <w:rsid w:val="005155C1"/>
    <w:rsid w:val="00531304"/>
    <w:rsid w:val="00532628"/>
    <w:rsid w:val="00540597"/>
    <w:rsid w:val="0054616E"/>
    <w:rsid w:val="00563E92"/>
    <w:rsid w:val="005707FB"/>
    <w:rsid w:val="005832DD"/>
    <w:rsid w:val="00597CA0"/>
    <w:rsid w:val="005B6367"/>
    <w:rsid w:val="005C6B59"/>
    <w:rsid w:val="005F038A"/>
    <w:rsid w:val="00611B19"/>
    <w:rsid w:val="0061729C"/>
    <w:rsid w:val="00622708"/>
    <w:rsid w:val="006266C5"/>
    <w:rsid w:val="00664B07"/>
    <w:rsid w:val="00667A08"/>
    <w:rsid w:val="00671063"/>
    <w:rsid w:val="00675598"/>
    <w:rsid w:val="00675D6E"/>
    <w:rsid w:val="006971FD"/>
    <w:rsid w:val="006A76DB"/>
    <w:rsid w:val="006B2CD9"/>
    <w:rsid w:val="006C1983"/>
    <w:rsid w:val="006D4105"/>
    <w:rsid w:val="006E1D31"/>
    <w:rsid w:val="006E2847"/>
    <w:rsid w:val="006E7EF4"/>
    <w:rsid w:val="00716250"/>
    <w:rsid w:val="00751FA7"/>
    <w:rsid w:val="007600BB"/>
    <w:rsid w:val="00765858"/>
    <w:rsid w:val="007666F7"/>
    <w:rsid w:val="00774B6B"/>
    <w:rsid w:val="00777739"/>
    <w:rsid w:val="00784C6B"/>
    <w:rsid w:val="007877C3"/>
    <w:rsid w:val="007905FD"/>
    <w:rsid w:val="00795113"/>
    <w:rsid w:val="007A03F0"/>
    <w:rsid w:val="007E42D8"/>
    <w:rsid w:val="00810F88"/>
    <w:rsid w:val="00813353"/>
    <w:rsid w:val="00831514"/>
    <w:rsid w:val="008367FC"/>
    <w:rsid w:val="00840EB3"/>
    <w:rsid w:val="008708E3"/>
    <w:rsid w:val="00872ABD"/>
    <w:rsid w:val="00890055"/>
    <w:rsid w:val="00892F6B"/>
    <w:rsid w:val="008A33EE"/>
    <w:rsid w:val="008A3FEC"/>
    <w:rsid w:val="008A48CD"/>
    <w:rsid w:val="008B1C32"/>
    <w:rsid w:val="008B3B74"/>
    <w:rsid w:val="008F2CBC"/>
    <w:rsid w:val="00901777"/>
    <w:rsid w:val="0090481F"/>
    <w:rsid w:val="00906EC7"/>
    <w:rsid w:val="00917FA0"/>
    <w:rsid w:val="00920EA2"/>
    <w:rsid w:val="0093431E"/>
    <w:rsid w:val="00936960"/>
    <w:rsid w:val="00944696"/>
    <w:rsid w:val="00947420"/>
    <w:rsid w:val="009622B6"/>
    <w:rsid w:val="00965C51"/>
    <w:rsid w:val="009740C0"/>
    <w:rsid w:val="00976432"/>
    <w:rsid w:val="00985D49"/>
    <w:rsid w:val="00987686"/>
    <w:rsid w:val="009937CC"/>
    <w:rsid w:val="009947F6"/>
    <w:rsid w:val="009A1871"/>
    <w:rsid w:val="009C1E4D"/>
    <w:rsid w:val="009E39F7"/>
    <w:rsid w:val="00A05FAB"/>
    <w:rsid w:val="00A065F0"/>
    <w:rsid w:val="00A14ED9"/>
    <w:rsid w:val="00A37D98"/>
    <w:rsid w:val="00A57E2F"/>
    <w:rsid w:val="00A66E08"/>
    <w:rsid w:val="00A8547F"/>
    <w:rsid w:val="00A92059"/>
    <w:rsid w:val="00A92E64"/>
    <w:rsid w:val="00AA331F"/>
    <w:rsid w:val="00AB2C9C"/>
    <w:rsid w:val="00AB7F47"/>
    <w:rsid w:val="00AC1D5D"/>
    <w:rsid w:val="00AC5A6E"/>
    <w:rsid w:val="00AC7116"/>
    <w:rsid w:val="00AD24FE"/>
    <w:rsid w:val="00AD2F6E"/>
    <w:rsid w:val="00B1033A"/>
    <w:rsid w:val="00B376D0"/>
    <w:rsid w:val="00B720A1"/>
    <w:rsid w:val="00B73540"/>
    <w:rsid w:val="00B879CB"/>
    <w:rsid w:val="00B9673C"/>
    <w:rsid w:val="00BB02C8"/>
    <w:rsid w:val="00BB3755"/>
    <w:rsid w:val="00BB692C"/>
    <w:rsid w:val="00BD1C75"/>
    <w:rsid w:val="00BD547A"/>
    <w:rsid w:val="00BF6B11"/>
    <w:rsid w:val="00C23361"/>
    <w:rsid w:val="00C574DB"/>
    <w:rsid w:val="00C625E9"/>
    <w:rsid w:val="00C77655"/>
    <w:rsid w:val="00C81814"/>
    <w:rsid w:val="00C87B27"/>
    <w:rsid w:val="00CA7071"/>
    <w:rsid w:val="00CA76A3"/>
    <w:rsid w:val="00CB2B78"/>
    <w:rsid w:val="00CD3BDA"/>
    <w:rsid w:val="00CF6BD7"/>
    <w:rsid w:val="00D13B57"/>
    <w:rsid w:val="00D35A52"/>
    <w:rsid w:val="00D572A5"/>
    <w:rsid w:val="00D71702"/>
    <w:rsid w:val="00D7534D"/>
    <w:rsid w:val="00D80BC6"/>
    <w:rsid w:val="00D90509"/>
    <w:rsid w:val="00D92ED4"/>
    <w:rsid w:val="00DD2D35"/>
    <w:rsid w:val="00DD362A"/>
    <w:rsid w:val="00DE203E"/>
    <w:rsid w:val="00DE56EB"/>
    <w:rsid w:val="00E16E43"/>
    <w:rsid w:val="00E345D8"/>
    <w:rsid w:val="00E411A5"/>
    <w:rsid w:val="00E613D4"/>
    <w:rsid w:val="00E83E46"/>
    <w:rsid w:val="00E85C51"/>
    <w:rsid w:val="00E9630A"/>
    <w:rsid w:val="00EE0F53"/>
    <w:rsid w:val="00EF4139"/>
    <w:rsid w:val="00F20A29"/>
    <w:rsid w:val="00F27F8D"/>
    <w:rsid w:val="00F31FE3"/>
    <w:rsid w:val="00F327BD"/>
    <w:rsid w:val="00F34392"/>
    <w:rsid w:val="00F5557E"/>
    <w:rsid w:val="00F72518"/>
    <w:rsid w:val="00F83C76"/>
    <w:rsid w:val="00F92546"/>
    <w:rsid w:val="00FB060C"/>
    <w:rsid w:val="00FB62EE"/>
    <w:rsid w:val="00FC52E8"/>
    <w:rsid w:val="00FF3251"/>
    <w:rsid w:val="00FF6933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EE7C"/>
  <w15:docId w15:val="{7066D4EC-DB8B-4947-8391-D2194E9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10" w:right="288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9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113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AD24FE"/>
    <w:pPr>
      <w:ind w:left="720"/>
      <w:contextualSpacing/>
    </w:pPr>
  </w:style>
  <w:style w:type="table" w:styleId="Mkatabulky">
    <w:name w:val="Table Grid"/>
    <w:basedOn w:val="Normlntabulka"/>
    <w:uiPriority w:val="39"/>
    <w:rsid w:val="00B8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n"/>
    <w:uiPriority w:val="40"/>
    <w:qFormat/>
    <w:rsid w:val="004054F4"/>
    <w:pPr>
      <w:tabs>
        <w:tab w:val="decimal" w:pos="360"/>
      </w:tabs>
      <w:spacing w:after="200" w:line="276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unhideWhenUsed/>
    <w:rsid w:val="004054F4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54F4"/>
    <w:rPr>
      <w:rFonts w:cs="Times New Roman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4054F4"/>
    <w:rPr>
      <w:i/>
      <w:iCs/>
    </w:rPr>
  </w:style>
  <w:style w:type="table" w:styleId="Svtlstnovnzvraznn1">
    <w:name w:val="Light Shading Accent 1"/>
    <w:basedOn w:val="Normlntabulka"/>
    <w:uiPriority w:val="60"/>
    <w:rsid w:val="004054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ezmezer">
    <w:name w:val="No Spacing"/>
    <w:link w:val="BezmezerChar"/>
    <w:uiPriority w:val="1"/>
    <w:qFormat/>
    <w:rsid w:val="00FB62EE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B62EE"/>
  </w:style>
  <w:style w:type="paragraph" w:customStyle="1" w:styleId="Default">
    <w:name w:val="Default"/>
    <w:rsid w:val="0071625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2026-01-05T00:00:00</PublishDate>
  <Abstract/>
  <CompanyAddress>JATEČNÍ 163 OSEK 417 05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AEBF2B-2C73-419B-AD45-FD76FAA8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1471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ČINOSTI JSDH OSEK ZA ROK 2021</vt:lpstr>
    </vt:vector>
  </TitlesOfParts>
  <Company>JSDH OSEK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ČINOSTI JSDH OSEK ZA ROK 2021</dc:title>
  <dc:subject/>
  <dc:creator>VJ ANTONÍN KROUPA</dc:creator>
  <cp:keywords/>
  <cp:lastModifiedBy>KROUPA Antonín</cp:lastModifiedBy>
  <cp:revision>43</cp:revision>
  <cp:lastPrinted>2022-03-09T08:49:00Z</cp:lastPrinted>
  <dcterms:created xsi:type="dcterms:W3CDTF">2025-01-15T13:40:00Z</dcterms:created>
  <dcterms:modified xsi:type="dcterms:W3CDTF">2026-01-08T11:00:00Z</dcterms:modified>
</cp:coreProperties>
</file>