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EAF0" w14:textId="77777777" w:rsidR="007565B4" w:rsidRDefault="007565B4"/>
    <w:p w14:paraId="5AFC75E2" w14:textId="5D58C843" w:rsidR="007565B4" w:rsidRPr="007565B4" w:rsidRDefault="007565B4">
      <w:pPr>
        <w:rPr>
          <w:b/>
          <w:bCs/>
          <w:sz w:val="52"/>
          <w:szCs w:val="52"/>
        </w:rPr>
      </w:pPr>
      <w:r w:rsidRPr="007565B4">
        <w:rPr>
          <w:b/>
          <w:bCs/>
          <w:sz w:val="52"/>
          <w:szCs w:val="52"/>
        </w:rPr>
        <w:t>Informace pro občany jiných členských států EU</w:t>
      </w:r>
    </w:p>
    <w:p w14:paraId="19EE3C6D" w14:textId="77777777" w:rsidR="007565B4" w:rsidRDefault="007565B4">
      <w:pPr>
        <w:rPr>
          <w:b/>
          <w:bCs/>
          <w:sz w:val="40"/>
          <w:szCs w:val="40"/>
        </w:rPr>
      </w:pPr>
    </w:p>
    <w:p w14:paraId="4878B27C" w14:textId="77777777" w:rsidR="007565B4" w:rsidRDefault="00A771B3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 xml:space="preserve">Občan jiného členského státu EU, který na území ČR ještě nehlasoval má </w:t>
      </w:r>
    </w:p>
    <w:p w14:paraId="70F6044E" w14:textId="77777777" w:rsidR="007565B4" w:rsidRDefault="00A771B3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 xml:space="preserve">možnost nejpozději do 28.4.2024 16,00 hodin požádat o zápis do seznamu voličů </w:t>
      </w:r>
    </w:p>
    <w:p w14:paraId="0471A5CD" w14:textId="59641E94" w:rsidR="00A771B3" w:rsidRPr="007565B4" w:rsidRDefault="00A771B3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>pro volby do Evropského parlamentu.</w:t>
      </w:r>
    </w:p>
    <w:p w14:paraId="6A53DF84" w14:textId="77777777" w:rsidR="007565B4" w:rsidRDefault="007565B4" w:rsidP="00163FEC">
      <w:pPr>
        <w:rPr>
          <w:b/>
          <w:bCs/>
          <w:sz w:val="40"/>
          <w:szCs w:val="40"/>
        </w:rPr>
      </w:pPr>
    </w:p>
    <w:p w14:paraId="1B39F9F1" w14:textId="77777777" w:rsidR="007565B4" w:rsidRDefault="00A771B3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 xml:space="preserve">Dne 28.4.2024 od 8,00 – 16,00 hodin prosím zavolejte na </w:t>
      </w:r>
      <w:r w:rsidR="007565B4" w:rsidRPr="007565B4">
        <w:rPr>
          <w:b/>
          <w:bCs/>
          <w:sz w:val="40"/>
          <w:szCs w:val="40"/>
        </w:rPr>
        <w:t xml:space="preserve">telefonní číslo: </w:t>
      </w:r>
    </w:p>
    <w:p w14:paraId="2E9C728E" w14:textId="69444DA3" w:rsidR="007565B4" w:rsidRDefault="007565B4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>7</w:t>
      </w:r>
      <w:r w:rsidR="00675B7A">
        <w:rPr>
          <w:b/>
          <w:bCs/>
          <w:sz w:val="40"/>
          <w:szCs w:val="40"/>
        </w:rPr>
        <w:t>77 735 608</w:t>
      </w:r>
      <w:r w:rsidRPr="007565B4">
        <w:rPr>
          <w:b/>
          <w:bCs/>
          <w:sz w:val="40"/>
          <w:szCs w:val="40"/>
        </w:rPr>
        <w:t xml:space="preserve"> – pověřen</w:t>
      </w:r>
      <w:r w:rsidR="00163FEC">
        <w:rPr>
          <w:b/>
          <w:bCs/>
          <w:sz w:val="40"/>
          <w:szCs w:val="40"/>
        </w:rPr>
        <w:t>ou</w:t>
      </w:r>
      <w:r w:rsidRPr="007565B4">
        <w:rPr>
          <w:b/>
          <w:bCs/>
          <w:sz w:val="40"/>
          <w:szCs w:val="40"/>
        </w:rPr>
        <w:t xml:space="preserve"> úřední osob</w:t>
      </w:r>
      <w:r w:rsidR="00163FEC">
        <w:rPr>
          <w:b/>
          <w:bCs/>
          <w:sz w:val="40"/>
          <w:szCs w:val="40"/>
        </w:rPr>
        <w:t>u</w:t>
      </w:r>
      <w:r w:rsidRPr="007565B4">
        <w:rPr>
          <w:b/>
          <w:bCs/>
          <w:sz w:val="40"/>
          <w:szCs w:val="40"/>
        </w:rPr>
        <w:t xml:space="preserve">, která se na telefonickou výzvu dostaví na </w:t>
      </w:r>
    </w:p>
    <w:p w14:paraId="3C97608E" w14:textId="22CDC889" w:rsidR="00EE4C14" w:rsidRPr="007565B4" w:rsidRDefault="007565B4" w:rsidP="00163FEC">
      <w:pPr>
        <w:rPr>
          <w:b/>
          <w:bCs/>
          <w:sz w:val="40"/>
          <w:szCs w:val="40"/>
        </w:rPr>
      </w:pPr>
      <w:r w:rsidRPr="007565B4">
        <w:rPr>
          <w:b/>
          <w:bCs/>
          <w:sz w:val="40"/>
          <w:szCs w:val="40"/>
        </w:rPr>
        <w:t xml:space="preserve">Městský úřad </w:t>
      </w:r>
      <w:r w:rsidR="00675B7A">
        <w:rPr>
          <w:b/>
          <w:bCs/>
          <w:sz w:val="40"/>
          <w:szCs w:val="40"/>
        </w:rPr>
        <w:t>Osek</w:t>
      </w:r>
      <w:r>
        <w:rPr>
          <w:b/>
          <w:bCs/>
          <w:sz w:val="40"/>
          <w:szCs w:val="40"/>
        </w:rPr>
        <w:t xml:space="preserve"> a výkon těchto práv žadateli umožní</w:t>
      </w:r>
      <w:r w:rsidRPr="007565B4">
        <w:rPr>
          <w:b/>
          <w:bCs/>
          <w:sz w:val="40"/>
          <w:szCs w:val="40"/>
        </w:rPr>
        <w:t xml:space="preserve">.  </w:t>
      </w:r>
      <w:r w:rsidR="00A771B3" w:rsidRPr="007565B4">
        <w:rPr>
          <w:b/>
          <w:bCs/>
          <w:sz w:val="40"/>
          <w:szCs w:val="40"/>
        </w:rPr>
        <w:t xml:space="preserve"> </w:t>
      </w:r>
    </w:p>
    <w:sectPr w:rsidR="00EE4C14" w:rsidRPr="007565B4" w:rsidSect="00890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12"/>
    <w:rsid w:val="00163FEC"/>
    <w:rsid w:val="005C6112"/>
    <w:rsid w:val="00675B7A"/>
    <w:rsid w:val="007565B4"/>
    <w:rsid w:val="008908FB"/>
    <w:rsid w:val="00A771B3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CF88"/>
  <w15:chartTrackingRefBased/>
  <w15:docId w15:val="{7097FE5C-C4FE-4344-B6B9-C6A9CCE5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6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6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61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61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61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611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611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611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611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6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611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611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611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611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611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611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6112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61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6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611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C611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6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C611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611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C611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6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611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61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Jitka Naušová</dc:creator>
  <cp:keywords/>
  <dc:description/>
  <cp:lastModifiedBy>Jana Krtková</cp:lastModifiedBy>
  <cp:revision>2</cp:revision>
  <cp:lastPrinted>2024-04-22T10:58:00Z</cp:lastPrinted>
  <dcterms:created xsi:type="dcterms:W3CDTF">2024-04-23T11:18:00Z</dcterms:created>
  <dcterms:modified xsi:type="dcterms:W3CDTF">2024-04-23T11:18:00Z</dcterms:modified>
</cp:coreProperties>
</file>